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BB" w:rsidRPr="00DC68FF" w:rsidRDefault="00AA55BB" w:rsidP="00FB4841">
      <w:pPr>
        <w:pStyle w:val="a6"/>
        <w:snapToGrid w:val="0"/>
        <w:spacing w:line="320" w:lineRule="exact"/>
        <w:jc w:val="center"/>
        <w:rPr>
          <w:rFonts w:hAnsi="SimSun"/>
          <w:b/>
          <w:sz w:val="24"/>
          <w:szCs w:val="24"/>
        </w:rPr>
      </w:pPr>
      <w:r w:rsidRPr="00DC68FF">
        <w:rPr>
          <w:rFonts w:hint="eastAsia"/>
          <w:b/>
          <w:sz w:val="24"/>
          <w:szCs w:val="24"/>
        </w:rPr>
        <w:t>横峰中学2020-2021学年度上学期第一次月考</w:t>
      </w:r>
    </w:p>
    <w:p w:rsidR="0069194B" w:rsidRPr="00DC68FF" w:rsidRDefault="0069194B" w:rsidP="00DC68FF">
      <w:pPr>
        <w:pStyle w:val="a6"/>
        <w:snapToGrid w:val="0"/>
        <w:spacing w:line="320" w:lineRule="exact"/>
        <w:ind w:firstLineChars="1450" w:firstLine="3494"/>
        <w:rPr>
          <w:b/>
          <w:sz w:val="24"/>
          <w:szCs w:val="24"/>
        </w:rPr>
      </w:pPr>
    </w:p>
    <w:p w:rsidR="00AA55BB" w:rsidRPr="00DC68FF" w:rsidRDefault="00AA55BB" w:rsidP="00DC68FF">
      <w:pPr>
        <w:pStyle w:val="a6"/>
        <w:snapToGrid w:val="0"/>
        <w:spacing w:line="320" w:lineRule="exact"/>
        <w:ind w:firstLineChars="1450" w:firstLine="3494"/>
        <w:rPr>
          <w:b/>
          <w:sz w:val="24"/>
          <w:szCs w:val="24"/>
        </w:rPr>
      </w:pPr>
      <w:r w:rsidRPr="00DC68FF">
        <w:rPr>
          <w:b/>
          <w:sz w:val="24"/>
          <w:szCs w:val="24"/>
        </w:rPr>
        <w:t>高</w:t>
      </w:r>
      <w:r w:rsidRPr="00DC68FF">
        <w:rPr>
          <w:rFonts w:hint="eastAsia"/>
          <w:b/>
          <w:sz w:val="24"/>
          <w:szCs w:val="24"/>
        </w:rPr>
        <w:t>一年级语文</w:t>
      </w:r>
      <w:r w:rsidRPr="00DC68FF">
        <w:rPr>
          <w:b/>
          <w:sz w:val="24"/>
          <w:szCs w:val="24"/>
        </w:rPr>
        <w:t>试卷</w:t>
      </w:r>
    </w:p>
    <w:p w:rsidR="0069194B" w:rsidRDefault="0069194B" w:rsidP="0069194B">
      <w:pPr>
        <w:pStyle w:val="a6"/>
        <w:snapToGrid w:val="0"/>
        <w:spacing w:line="320" w:lineRule="exact"/>
        <w:rPr>
          <w:sz w:val="24"/>
          <w:szCs w:val="24"/>
        </w:rPr>
      </w:pPr>
    </w:p>
    <w:p w:rsidR="0069194B" w:rsidRPr="00551B35" w:rsidRDefault="00AA55BB" w:rsidP="0069194B">
      <w:pPr>
        <w:pStyle w:val="a6"/>
        <w:snapToGrid w:val="0"/>
        <w:spacing w:line="320" w:lineRule="exact"/>
        <w:ind w:firstLineChars="250" w:firstLine="525"/>
        <w:rPr>
          <w:rFonts w:hAnsi="SimSun" w:cs="Times New Roman"/>
        </w:rPr>
      </w:pPr>
      <w:r w:rsidRPr="00551B35">
        <w:rPr>
          <w:rFonts w:hAnsi="SimSun" w:cs="Times New Roman" w:hint="eastAsia"/>
        </w:rPr>
        <w:t xml:space="preserve">命题人：邓建平  </w:t>
      </w:r>
      <w:r w:rsidR="0073761A">
        <w:rPr>
          <w:rFonts w:hAnsi="SimSun" w:cs="Times New Roman" w:hint="eastAsia"/>
        </w:rPr>
        <w:t xml:space="preserve"> </w:t>
      </w:r>
      <w:r w:rsidRPr="00551B35">
        <w:rPr>
          <w:rFonts w:hAnsi="SimSun" w:cs="Times New Roman" w:hint="eastAsia"/>
        </w:rPr>
        <w:t xml:space="preserve"> </w:t>
      </w:r>
      <w:r w:rsidR="0073761A">
        <w:rPr>
          <w:rFonts w:hAnsi="SimSun" w:cs="Times New Roman" w:hint="eastAsia"/>
        </w:rPr>
        <w:t xml:space="preserve">审题人:邓婉君    </w:t>
      </w:r>
      <w:r>
        <w:rPr>
          <w:rFonts w:hint="eastAsia"/>
        </w:rPr>
        <w:t xml:space="preserve">全卷满分：150分 </w:t>
      </w:r>
      <w:r>
        <w:rPr>
          <w:rFonts w:hAnsi="SimSun" w:cs="Times New Roman" w:hint="eastAsia"/>
        </w:rPr>
        <w:t xml:space="preserve">   </w:t>
      </w:r>
      <w:r w:rsidRPr="00551B35">
        <w:rPr>
          <w:rFonts w:hAnsi="SimSun" w:cs="Times New Roman" w:hint="eastAsia"/>
        </w:rPr>
        <w:t>考试时间：150分钟</w:t>
      </w:r>
    </w:p>
    <w:p w:rsidR="006C0F0A" w:rsidRPr="00FB4841" w:rsidRDefault="008D7C9E" w:rsidP="00FB4841">
      <w:pPr>
        <w:spacing w:line="320" w:lineRule="exact"/>
        <w:rPr>
          <w:szCs w:val="21"/>
        </w:rPr>
      </w:pPr>
      <w:r w:rsidRPr="00FB4841">
        <w:rPr>
          <w:rFonts w:hint="eastAsia"/>
          <w:szCs w:val="21"/>
        </w:rPr>
        <w:t>一、现代文阅读（</w:t>
      </w:r>
      <w:r w:rsidRPr="00FB4841">
        <w:rPr>
          <w:rFonts w:hint="eastAsia"/>
          <w:szCs w:val="21"/>
        </w:rPr>
        <w:t>36</w:t>
      </w:r>
      <w:r w:rsidRPr="00FB4841">
        <w:rPr>
          <w:rFonts w:hint="eastAsia"/>
          <w:szCs w:val="21"/>
        </w:rPr>
        <w:t>分）</w:t>
      </w:r>
    </w:p>
    <w:p w:rsidR="008D7C9E" w:rsidRPr="00FB4841" w:rsidRDefault="008D7C9E" w:rsidP="00FB4841">
      <w:pPr>
        <w:spacing w:line="320" w:lineRule="exact"/>
        <w:rPr>
          <w:szCs w:val="21"/>
        </w:rPr>
      </w:pPr>
      <w:r w:rsidRPr="00FB4841">
        <w:rPr>
          <w:rFonts w:hint="eastAsia"/>
          <w:szCs w:val="21"/>
        </w:rPr>
        <w:t>（一）论述类文本阅读（本题共</w:t>
      </w:r>
      <w:r w:rsidRPr="00FB4841">
        <w:rPr>
          <w:rFonts w:hint="eastAsia"/>
          <w:szCs w:val="21"/>
        </w:rPr>
        <w:t>3</w:t>
      </w:r>
      <w:r w:rsidRPr="00FB4841">
        <w:rPr>
          <w:rFonts w:hint="eastAsia"/>
          <w:szCs w:val="21"/>
        </w:rPr>
        <w:t>小题，</w:t>
      </w:r>
      <w:r w:rsidRPr="00FB4841">
        <w:rPr>
          <w:rFonts w:hint="eastAsia"/>
          <w:szCs w:val="21"/>
        </w:rPr>
        <w:t>9</w:t>
      </w:r>
      <w:r w:rsidRPr="00FB4841">
        <w:rPr>
          <w:rFonts w:hint="eastAsia"/>
          <w:szCs w:val="21"/>
        </w:rPr>
        <w:t>分）</w:t>
      </w:r>
    </w:p>
    <w:p w:rsidR="0043734C" w:rsidRPr="00FB4841" w:rsidRDefault="0043734C" w:rsidP="00FB4841">
      <w:pPr>
        <w:spacing w:line="320" w:lineRule="exact"/>
        <w:rPr>
          <w:szCs w:val="21"/>
        </w:rPr>
      </w:pPr>
      <w:r w:rsidRPr="00FB4841">
        <w:rPr>
          <w:rFonts w:hint="eastAsia"/>
          <w:szCs w:val="21"/>
        </w:rPr>
        <w:t>阅读下面的文字，完成</w:t>
      </w:r>
      <w:r w:rsidRPr="00FB4841">
        <w:rPr>
          <w:szCs w:val="21"/>
        </w:rPr>
        <w:t>1</w:t>
      </w:r>
      <w:r w:rsidR="006C0F0A" w:rsidRPr="00FB4841">
        <w:rPr>
          <w:rFonts w:ascii="MS Mincho" w:hAnsi="MS Mincho" w:cs="MS Mincho" w:hint="eastAsia"/>
          <w:szCs w:val="21"/>
        </w:rPr>
        <w:t>-</w:t>
      </w:r>
      <w:r w:rsidRPr="00FB4841">
        <w:rPr>
          <w:szCs w:val="21"/>
        </w:rPr>
        <w:t>3</w:t>
      </w:r>
      <w:r w:rsidRPr="00FB4841">
        <w:rPr>
          <w:rFonts w:hint="eastAsia"/>
          <w:szCs w:val="21"/>
        </w:rPr>
        <w:t>题。</w:t>
      </w:r>
    </w:p>
    <w:p w:rsidR="0043734C" w:rsidRPr="00FB4841" w:rsidRDefault="0043734C" w:rsidP="0073761A">
      <w:pPr>
        <w:spacing w:line="320" w:lineRule="exact"/>
        <w:ind w:firstLineChars="1650" w:firstLine="3465"/>
        <w:rPr>
          <w:szCs w:val="21"/>
        </w:rPr>
      </w:pPr>
      <w:r w:rsidRPr="00FB4841">
        <w:rPr>
          <w:rFonts w:hint="eastAsia"/>
          <w:szCs w:val="21"/>
        </w:rPr>
        <w:t>陶诗的自然美</w:t>
      </w:r>
    </w:p>
    <w:p w:rsidR="0043734C" w:rsidRPr="00FB4841" w:rsidRDefault="0043734C" w:rsidP="0073761A">
      <w:pPr>
        <w:spacing w:line="320" w:lineRule="exact"/>
        <w:ind w:firstLineChars="250" w:firstLine="525"/>
        <w:rPr>
          <w:szCs w:val="21"/>
        </w:rPr>
      </w:pPr>
      <w:r w:rsidRPr="00FB4841">
        <w:rPr>
          <w:rFonts w:hint="eastAsia"/>
          <w:szCs w:val="21"/>
        </w:rPr>
        <w:t>陶诗的美在于真，也就是自然。这同他的思想、生活和为人是完全一致的。他作诗不存祈誉之心，生活中有了感触就诉诸笔墨，既无矫情，也不矫饰，一切如实说来，真率而又自然。《五柳先生传》说：“尝著文章自娱，颇示己志，忘怀得失。”这表明了他的创作态度。正如宋人黄彻所说：“渊明所以不可及者，盖无心于非誉、巧拙之间也。”陶渊明爱的是自然，求的是自然，自然就是他最高的美学理想。朱熹说：“渊明诗所以为高，正在不待安排，胸中自然流出。”这些话正道出了陶诗的风格特点。</w:t>
      </w:r>
    </w:p>
    <w:p w:rsidR="0043734C" w:rsidRPr="00FB4841" w:rsidRDefault="0043734C" w:rsidP="00FB4841">
      <w:pPr>
        <w:spacing w:line="320" w:lineRule="exact"/>
        <w:ind w:firstLineChars="200" w:firstLine="420"/>
        <w:rPr>
          <w:szCs w:val="21"/>
        </w:rPr>
      </w:pPr>
      <w:r w:rsidRPr="00FB4841">
        <w:rPr>
          <w:rFonts w:hint="eastAsia"/>
          <w:szCs w:val="21"/>
        </w:rPr>
        <w:t>陶渊明的诗和生活完全打成一片，他似乎无意写诗，只是从生活中领悟到一点道理，产生了一种感情，蕴含在心灵深处，一旦受到外力的诱发（如一片风景，一节古书，一件时事），便采取了诗的形式，像泉水一样流溢出来。</w:t>
      </w:r>
    </w:p>
    <w:p w:rsidR="0043734C" w:rsidRPr="00FB4841" w:rsidRDefault="0043734C" w:rsidP="00FB4841">
      <w:pPr>
        <w:spacing w:line="320" w:lineRule="exact"/>
        <w:ind w:firstLineChars="200" w:firstLine="420"/>
        <w:rPr>
          <w:szCs w:val="21"/>
        </w:rPr>
      </w:pPr>
      <w:r w:rsidRPr="00FB4841">
        <w:rPr>
          <w:rFonts w:hint="eastAsia"/>
          <w:szCs w:val="21"/>
        </w:rPr>
        <w:t>陶诗纯以自然本色取胜，它的美是朴素美。我们在陶诗里很难找到奇特的意象、夸张的手法和华丽的词藻。如“种豆南山下”，</w:t>
      </w:r>
      <w:r w:rsidRPr="00FB4841">
        <w:rPr>
          <w:rFonts w:hint="eastAsia"/>
          <w:szCs w:val="21"/>
        </w:rPr>
        <w:t xml:space="preserve"> </w:t>
      </w:r>
      <w:r w:rsidRPr="00FB4841">
        <w:rPr>
          <w:rFonts w:hint="eastAsia"/>
          <w:szCs w:val="21"/>
        </w:rPr>
        <w:t>“今日天气佳”，</w:t>
      </w:r>
      <w:r w:rsidRPr="00FB4841">
        <w:rPr>
          <w:rFonts w:hint="eastAsia"/>
          <w:szCs w:val="21"/>
        </w:rPr>
        <w:t xml:space="preserve"> </w:t>
      </w:r>
      <w:r w:rsidRPr="00FB4841">
        <w:rPr>
          <w:rFonts w:hint="eastAsia"/>
          <w:szCs w:val="21"/>
        </w:rPr>
        <w:t>“秋菊有佳色”，全都明白如话，好像绘画中的白描，另有一种使人赏心悦目的韵味。然而，如果仅仅是朴素平淡，不会产生强烈的艺术效果，陶诗的好处是朴素中见豪华，平淡中有瑰奇。正如苏轼所说，“外枯而中膏，似澹而实美。”</w:t>
      </w:r>
    </w:p>
    <w:p w:rsidR="0043734C" w:rsidRPr="00FB4841" w:rsidRDefault="0043734C" w:rsidP="00FB4841">
      <w:pPr>
        <w:spacing w:line="320" w:lineRule="exact"/>
        <w:ind w:firstLineChars="200" w:firstLine="420"/>
        <w:rPr>
          <w:szCs w:val="21"/>
        </w:rPr>
      </w:pPr>
      <w:r w:rsidRPr="00FB4841">
        <w:rPr>
          <w:rFonts w:hint="eastAsia"/>
          <w:szCs w:val="21"/>
        </w:rPr>
        <w:t>陶诗所描写的往往是最平常的事物，那些在别人看来平平淡淡的东西，一经诗人笔触，就给人以新鲜的感觉。如《归园田居》</w:t>
      </w:r>
      <w:r w:rsidRPr="00FB4841">
        <w:rPr>
          <w:rFonts w:hint="eastAsia"/>
          <w:szCs w:val="21"/>
        </w:rPr>
        <w:t>(</w:t>
      </w:r>
      <w:r w:rsidRPr="00FB4841">
        <w:rPr>
          <w:rFonts w:hint="eastAsia"/>
          <w:szCs w:val="21"/>
        </w:rPr>
        <w:t>其五</w:t>
      </w:r>
      <w:r w:rsidRPr="00FB4841">
        <w:rPr>
          <w:rFonts w:hint="eastAsia"/>
          <w:szCs w:val="21"/>
        </w:rPr>
        <w:t>)</w:t>
      </w:r>
      <w:r w:rsidRPr="00FB4841">
        <w:rPr>
          <w:rFonts w:hint="eastAsia"/>
          <w:szCs w:val="21"/>
        </w:rPr>
        <w:t>“山涧清且浅，可以濯我足。漉我新熟酒，只鸡招近局。日入室中暗，荆薪代明烛。”不过是极平常的一条山涧，一只鸡，一束照明用的荆薪，在陶渊明笔下，便有了盎然的生趣。农村生活的简朴，邻人的亲切，以及乡间风俗的淳厚，全都呈现在纸上，给人以美的享受。</w:t>
      </w:r>
    </w:p>
    <w:p w:rsidR="0043734C" w:rsidRPr="00FB4841" w:rsidRDefault="0043734C" w:rsidP="00FB4841">
      <w:pPr>
        <w:spacing w:line="320" w:lineRule="exact"/>
        <w:ind w:firstLineChars="200" w:firstLine="420"/>
        <w:rPr>
          <w:szCs w:val="21"/>
        </w:rPr>
      </w:pPr>
      <w:r w:rsidRPr="00FB4841">
        <w:rPr>
          <w:rFonts w:hint="eastAsia"/>
          <w:szCs w:val="21"/>
        </w:rPr>
        <w:t>然而陶诗的语言不是未经锤炼和雕凿的，只是不露痕迹，自然得很。例如《杂诗》十二首屡次写时光的流逝，同一个意思用不同的语句表达，都锤炼得十分精粹。“掷”人而去的日月，不肯“待”人的岁月，“催”人老的四时，都被赋予了生命。掷字、待字、催字下得何等有力！“去去转欲速”，是说越到老年时间过得越快；“前途渐就窄”，是说越到老年人生的道路越窄。这些都是体验深、容量大、言简意赅的诗句。如果没有高度的驾驭语言的技巧，怎么能将诗写到这样纯熟自然的地步！</w:t>
      </w:r>
    </w:p>
    <w:p w:rsidR="0043734C" w:rsidRPr="00FB4841" w:rsidRDefault="0043734C" w:rsidP="00FB4841">
      <w:pPr>
        <w:spacing w:line="320" w:lineRule="exact"/>
        <w:ind w:firstLineChars="200" w:firstLine="420"/>
        <w:rPr>
          <w:szCs w:val="21"/>
        </w:rPr>
      </w:pPr>
      <w:r w:rsidRPr="00FB4841">
        <w:rPr>
          <w:rFonts w:hint="eastAsia"/>
          <w:szCs w:val="21"/>
        </w:rPr>
        <w:t>陶诗富有哲理，但不是抽象枯燥的哲学说教。他的诗既有理趣，又有情趣，如“人生归有道，衣食固其端”，“问君何能尔，心远地自偏”，这些朴素自然的诗句，都像格言一样，言浅意深，发人深思。清人潘德舆《养一斋诗话》说陶渊明“任举一境一物，皆能曲肖神理”，是很中肯的评论。</w:t>
      </w:r>
    </w:p>
    <w:p w:rsidR="0043734C" w:rsidRPr="00FB4841" w:rsidRDefault="0043734C" w:rsidP="00FB4841">
      <w:pPr>
        <w:spacing w:line="320" w:lineRule="exact"/>
        <w:ind w:firstLineChars="200" w:firstLine="420"/>
        <w:rPr>
          <w:szCs w:val="21"/>
        </w:rPr>
      </w:pPr>
      <w:r w:rsidRPr="00FB4841">
        <w:rPr>
          <w:rFonts w:hint="eastAsia"/>
          <w:szCs w:val="21"/>
        </w:rPr>
        <w:t>在中国古代的诗人里，陶渊明应该享有崇高的地位。他的思想和为人确有令人不能不钦佩的地方。他的自然、朴素和淳真所带来的艺术魅力，绝非那些“俪采百字之偶，争价一句之奇”（语出《文心雕龙》）的时髦作品所能比拟的。</w:t>
      </w:r>
    </w:p>
    <w:p w:rsidR="0043734C" w:rsidRPr="00FB4841" w:rsidRDefault="0043734C" w:rsidP="0073761A">
      <w:pPr>
        <w:spacing w:line="320" w:lineRule="exact"/>
        <w:ind w:firstLineChars="2550" w:firstLine="5355"/>
        <w:rPr>
          <w:szCs w:val="21"/>
        </w:rPr>
      </w:pPr>
      <w:r w:rsidRPr="00FB4841">
        <w:rPr>
          <w:rFonts w:hint="eastAsia"/>
          <w:szCs w:val="21"/>
        </w:rPr>
        <w:t>摘编自袁行霈《中国诗歌艺术研究》</w:t>
      </w:r>
    </w:p>
    <w:p w:rsidR="0043734C" w:rsidRPr="00FB4841" w:rsidRDefault="0043734C" w:rsidP="00FB4841">
      <w:pPr>
        <w:spacing w:line="320" w:lineRule="exact"/>
        <w:rPr>
          <w:szCs w:val="21"/>
        </w:rPr>
      </w:pPr>
      <w:r w:rsidRPr="00FB4841">
        <w:rPr>
          <w:rFonts w:hint="eastAsia"/>
          <w:szCs w:val="21"/>
        </w:rPr>
        <w:lastRenderedPageBreak/>
        <w:t xml:space="preserve">1. </w:t>
      </w:r>
      <w:r w:rsidRPr="00FB4841">
        <w:rPr>
          <w:rFonts w:hint="eastAsia"/>
          <w:szCs w:val="21"/>
        </w:rPr>
        <w:t>下列关于原文内容的理解和分析，正确的一项是（</w:t>
      </w:r>
      <w:r w:rsidRPr="00FB4841">
        <w:rPr>
          <w:rFonts w:hint="eastAsia"/>
          <w:szCs w:val="21"/>
        </w:rPr>
        <w:t xml:space="preserve">       </w:t>
      </w:r>
      <w:r w:rsidRPr="00FB4841">
        <w:rPr>
          <w:rFonts w:hint="eastAsia"/>
          <w:szCs w:val="21"/>
        </w:rPr>
        <w:t>）（</w:t>
      </w:r>
      <w:r w:rsidRPr="00FB4841">
        <w:rPr>
          <w:rFonts w:hint="eastAsia"/>
          <w:szCs w:val="21"/>
        </w:rPr>
        <w:t>3</w:t>
      </w:r>
      <w:r w:rsidRPr="00FB4841">
        <w:rPr>
          <w:rFonts w:hint="eastAsia"/>
          <w:szCs w:val="21"/>
        </w:rPr>
        <w:t>分）</w:t>
      </w:r>
    </w:p>
    <w:p w:rsidR="0043734C" w:rsidRPr="00FB4841" w:rsidRDefault="0043734C" w:rsidP="00FB4841">
      <w:pPr>
        <w:spacing w:line="320" w:lineRule="exact"/>
        <w:rPr>
          <w:szCs w:val="21"/>
        </w:rPr>
      </w:pPr>
      <w:r w:rsidRPr="00FB4841">
        <w:rPr>
          <w:rFonts w:hint="eastAsia"/>
          <w:szCs w:val="21"/>
        </w:rPr>
        <w:t xml:space="preserve">A. </w:t>
      </w:r>
      <w:r w:rsidRPr="00FB4841">
        <w:rPr>
          <w:rFonts w:hint="eastAsia"/>
          <w:szCs w:val="21"/>
        </w:rPr>
        <w:t>陶渊明写诗主要是为自娱、示志，这种创作态度受到后人黄彻、朱熹的肯定。</w:t>
      </w:r>
    </w:p>
    <w:p w:rsidR="0043734C" w:rsidRPr="00FB4841" w:rsidRDefault="0043734C" w:rsidP="00FB4841">
      <w:pPr>
        <w:spacing w:line="320" w:lineRule="exact"/>
        <w:rPr>
          <w:szCs w:val="21"/>
        </w:rPr>
      </w:pPr>
      <w:r w:rsidRPr="00FB4841">
        <w:rPr>
          <w:rFonts w:hint="eastAsia"/>
          <w:szCs w:val="21"/>
        </w:rPr>
        <w:t xml:space="preserve">B. </w:t>
      </w:r>
      <w:r w:rsidRPr="00FB4841">
        <w:rPr>
          <w:rFonts w:hint="eastAsia"/>
          <w:szCs w:val="21"/>
        </w:rPr>
        <w:t>陶渊明的诗歌语言全都平白如话，好像绘画中的白描，却令人感到赏心悦目。</w:t>
      </w:r>
    </w:p>
    <w:p w:rsidR="0043734C" w:rsidRPr="00FB4841" w:rsidRDefault="0043734C" w:rsidP="00FB4841">
      <w:pPr>
        <w:spacing w:line="320" w:lineRule="exact"/>
        <w:rPr>
          <w:szCs w:val="21"/>
        </w:rPr>
      </w:pPr>
      <w:r w:rsidRPr="00FB4841">
        <w:rPr>
          <w:rFonts w:hint="eastAsia"/>
          <w:szCs w:val="21"/>
        </w:rPr>
        <w:t xml:space="preserve">C. </w:t>
      </w:r>
      <w:r w:rsidRPr="00FB4841">
        <w:rPr>
          <w:rFonts w:hint="eastAsia"/>
          <w:szCs w:val="21"/>
        </w:rPr>
        <w:t>陶渊明即使描写寻常景物，也带有盎然生趣，这与其诗和生活完全相融有关。</w:t>
      </w:r>
    </w:p>
    <w:p w:rsidR="0043734C" w:rsidRPr="00FB4841" w:rsidRDefault="0043734C" w:rsidP="00FB4841">
      <w:pPr>
        <w:spacing w:line="320" w:lineRule="exact"/>
        <w:rPr>
          <w:szCs w:val="21"/>
        </w:rPr>
      </w:pPr>
      <w:r w:rsidRPr="00FB4841">
        <w:rPr>
          <w:rFonts w:hint="eastAsia"/>
          <w:szCs w:val="21"/>
        </w:rPr>
        <w:t xml:space="preserve">D. </w:t>
      </w:r>
      <w:r w:rsidRPr="00FB4841">
        <w:rPr>
          <w:rFonts w:hint="eastAsia"/>
          <w:szCs w:val="21"/>
        </w:rPr>
        <w:t>陶渊明所处的时代，作品讲求对偶辞采，他独树一帜的风格受到时人的推崇。</w:t>
      </w:r>
    </w:p>
    <w:p w:rsidR="0043734C" w:rsidRPr="00FB4841" w:rsidRDefault="0043734C" w:rsidP="00FB4841">
      <w:pPr>
        <w:spacing w:line="320" w:lineRule="exact"/>
        <w:rPr>
          <w:szCs w:val="21"/>
        </w:rPr>
      </w:pPr>
      <w:r w:rsidRPr="00FB4841">
        <w:rPr>
          <w:rFonts w:hint="eastAsia"/>
          <w:szCs w:val="21"/>
        </w:rPr>
        <w:t xml:space="preserve">2. </w:t>
      </w:r>
      <w:r w:rsidRPr="00FB4841">
        <w:rPr>
          <w:rFonts w:hint="eastAsia"/>
          <w:szCs w:val="21"/>
        </w:rPr>
        <w:t>下列对原文论证的相关分析，不正确的一项是（</w:t>
      </w:r>
      <w:r w:rsidRPr="00FB4841">
        <w:rPr>
          <w:rFonts w:hint="eastAsia"/>
          <w:szCs w:val="21"/>
        </w:rPr>
        <w:t xml:space="preserve">      </w:t>
      </w:r>
      <w:r w:rsidRPr="00FB4841">
        <w:rPr>
          <w:rFonts w:hint="eastAsia"/>
          <w:szCs w:val="21"/>
        </w:rPr>
        <w:t>）（</w:t>
      </w:r>
      <w:r w:rsidRPr="00FB4841">
        <w:rPr>
          <w:rFonts w:hint="eastAsia"/>
          <w:szCs w:val="21"/>
        </w:rPr>
        <w:t>3</w:t>
      </w:r>
      <w:r w:rsidRPr="00FB4841">
        <w:rPr>
          <w:rFonts w:hint="eastAsia"/>
          <w:szCs w:val="21"/>
        </w:rPr>
        <w:t>分）</w:t>
      </w:r>
    </w:p>
    <w:p w:rsidR="0043734C" w:rsidRPr="00FB4841" w:rsidRDefault="0043734C" w:rsidP="00FB4841">
      <w:pPr>
        <w:spacing w:line="320" w:lineRule="exact"/>
        <w:rPr>
          <w:szCs w:val="21"/>
        </w:rPr>
      </w:pPr>
      <w:r w:rsidRPr="00FB4841">
        <w:rPr>
          <w:rFonts w:hint="eastAsia"/>
          <w:szCs w:val="21"/>
        </w:rPr>
        <w:t xml:space="preserve">A. </w:t>
      </w:r>
      <w:r w:rsidRPr="00FB4841">
        <w:rPr>
          <w:rFonts w:hint="eastAsia"/>
          <w:szCs w:val="21"/>
        </w:rPr>
        <w:t>文章旨在阐述陶诗的自然美，并从取材、语言、说理三方面进行论述。</w:t>
      </w:r>
    </w:p>
    <w:p w:rsidR="0043734C" w:rsidRPr="00FB4841" w:rsidRDefault="0043734C" w:rsidP="00FB4841">
      <w:pPr>
        <w:spacing w:line="320" w:lineRule="exact"/>
        <w:rPr>
          <w:szCs w:val="21"/>
        </w:rPr>
      </w:pPr>
      <w:r w:rsidRPr="00FB4841">
        <w:rPr>
          <w:rFonts w:hint="eastAsia"/>
          <w:szCs w:val="21"/>
        </w:rPr>
        <w:t xml:space="preserve">B. </w:t>
      </w:r>
      <w:r w:rsidRPr="00FB4841">
        <w:rPr>
          <w:rFonts w:hint="eastAsia"/>
          <w:szCs w:val="21"/>
        </w:rPr>
        <w:t>文章举《杂诗》十二首的例子，是为说明陶渊明也竟图追求诗句的精巧。</w:t>
      </w:r>
    </w:p>
    <w:p w:rsidR="0043734C" w:rsidRPr="00FB4841" w:rsidRDefault="0043734C" w:rsidP="00FB4841">
      <w:pPr>
        <w:spacing w:line="320" w:lineRule="exact"/>
        <w:rPr>
          <w:szCs w:val="21"/>
        </w:rPr>
      </w:pPr>
      <w:r w:rsidRPr="00FB4841">
        <w:rPr>
          <w:rFonts w:hint="eastAsia"/>
          <w:szCs w:val="21"/>
        </w:rPr>
        <w:t xml:space="preserve">C. </w:t>
      </w:r>
      <w:r w:rsidRPr="00FB4841">
        <w:rPr>
          <w:rFonts w:hint="eastAsia"/>
          <w:szCs w:val="21"/>
        </w:rPr>
        <w:t>由潘德舆的话可知，陶渊明能从万物之中体悟哲理，并能把它写成诗句。</w:t>
      </w:r>
    </w:p>
    <w:p w:rsidR="0043734C" w:rsidRPr="00FB4841" w:rsidRDefault="0043734C" w:rsidP="00FB4841">
      <w:pPr>
        <w:spacing w:line="320" w:lineRule="exact"/>
        <w:rPr>
          <w:szCs w:val="21"/>
        </w:rPr>
      </w:pPr>
      <w:r w:rsidRPr="00FB4841">
        <w:rPr>
          <w:rFonts w:hint="eastAsia"/>
          <w:szCs w:val="21"/>
        </w:rPr>
        <w:t xml:space="preserve">D. </w:t>
      </w:r>
      <w:r w:rsidRPr="00FB4841">
        <w:rPr>
          <w:rFonts w:hint="eastAsia"/>
          <w:szCs w:val="21"/>
        </w:rPr>
        <w:t>文章按“总—分—总”展开，先总说风格，再具体分析，最后总结升华。</w:t>
      </w:r>
    </w:p>
    <w:p w:rsidR="0043734C" w:rsidRPr="00FB4841" w:rsidRDefault="0043734C" w:rsidP="00FB4841">
      <w:pPr>
        <w:spacing w:line="320" w:lineRule="exact"/>
        <w:rPr>
          <w:szCs w:val="21"/>
        </w:rPr>
      </w:pPr>
      <w:r w:rsidRPr="00FB4841">
        <w:rPr>
          <w:rFonts w:hint="eastAsia"/>
          <w:szCs w:val="21"/>
        </w:rPr>
        <w:t xml:space="preserve">3. </w:t>
      </w:r>
      <w:r w:rsidRPr="00FB4841">
        <w:rPr>
          <w:rFonts w:hint="eastAsia"/>
          <w:szCs w:val="21"/>
        </w:rPr>
        <w:t>根据原文内容，下列说法不正确的一项是（</w:t>
      </w:r>
      <w:r w:rsidRPr="00FB4841">
        <w:rPr>
          <w:rFonts w:hint="eastAsia"/>
          <w:szCs w:val="21"/>
        </w:rPr>
        <w:t xml:space="preserve">       </w:t>
      </w:r>
      <w:r w:rsidRPr="00FB4841">
        <w:rPr>
          <w:rFonts w:hint="eastAsia"/>
          <w:szCs w:val="21"/>
        </w:rPr>
        <w:t>）（</w:t>
      </w:r>
      <w:r w:rsidRPr="00FB4841">
        <w:rPr>
          <w:rFonts w:hint="eastAsia"/>
          <w:szCs w:val="21"/>
        </w:rPr>
        <w:t>3</w:t>
      </w:r>
      <w:r w:rsidRPr="00FB4841">
        <w:rPr>
          <w:rFonts w:hint="eastAsia"/>
          <w:szCs w:val="21"/>
        </w:rPr>
        <w:t>分）</w:t>
      </w:r>
    </w:p>
    <w:p w:rsidR="0043734C" w:rsidRPr="00FB4841" w:rsidRDefault="0043734C" w:rsidP="00FB4841">
      <w:pPr>
        <w:spacing w:line="320" w:lineRule="exact"/>
        <w:rPr>
          <w:szCs w:val="21"/>
        </w:rPr>
      </w:pPr>
      <w:r w:rsidRPr="00FB4841">
        <w:rPr>
          <w:rFonts w:hint="eastAsia"/>
          <w:szCs w:val="21"/>
        </w:rPr>
        <w:t xml:space="preserve">A. </w:t>
      </w:r>
      <w:r w:rsidRPr="00FB4841">
        <w:rPr>
          <w:rFonts w:hint="eastAsia"/>
          <w:szCs w:val="21"/>
        </w:rPr>
        <w:t>陶渊明爱自然，求自然，所以他把凡常事物拿来作诗，寻常景象借来析理，力图一振当时靡丽的文风。</w:t>
      </w:r>
    </w:p>
    <w:p w:rsidR="0043734C" w:rsidRPr="00FB4841" w:rsidRDefault="0043734C" w:rsidP="00FB4841">
      <w:pPr>
        <w:spacing w:line="320" w:lineRule="exact"/>
        <w:rPr>
          <w:szCs w:val="21"/>
        </w:rPr>
      </w:pPr>
      <w:r w:rsidRPr="00FB4841">
        <w:rPr>
          <w:rFonts w:hint="eastAsia"/>
          <w:szCs w:val="21"/>
        </w:rPr>
        <w:t xml:space="preserve">B. </w:t>
      </w:r>
      <w:r w:rsidRPr="00FB4841">
        <w:rPr>
          <w:rFonts w:hint="eastAsia"/>
          <w:szCs w:val="21"/>
        </w:rPr>
        <w:t>我们在陶诗中很难看到雕琢的痕迹，既因为陶渊明写诗力图朴素，也因为其技巧圆融，作品浑然天成。</w:t>
      </w:r>
    </w:p>
    <w:p w:rsidR="0043734C" w:rsidRPr="00FB4841" w:rsidRDefault="0043734C" w:rsidP="00FB4841">
      <w:pPr>
        <w:spacing w:line="320" w:lineRule="exact"/>
        <w:rPr>
          <w:szCs w:val="21"/>
        </w:rPr>
      </w:pPr>
      <w:r w:rsidRPr="00FB4841">
        <w:rPr>
          <w:rFonts w:hint="eastAsia"/>
          <w:szCs w:val="21"/>
        </w:rPr>
        <w:t xml:space="preserve">C. </w:t>
      </w:r>
      <w:r w:rsidRPr="00FB4841">
        <w:rPr>
          <w:rFonts w:hint="eastAsia"/>
          <w:szCs w:val="21"/>
        </w:rPr>
        <w:t>元好问评价陶渊明“此翁岂作诗，直写胸中天”，可以看做陶诗自然、朴素、淳真风格的一个注脚。</w:t>
      </w:r>
    </w:p>
    <w:p w:rsidR="0043734C" w:rsidRPr="00FB4841" w:rsidRDefault="0043734C" w:rsidP="00FB4841">
      <w:pPr>
        <w:spacing w:line="320" w:lineRule="exact"/>
        <w:rPr>
          <w:szCs w:val="21"/>
        </w:rPr>
      </w:pPr>
      <w:r w:rsidRPr="00FB4841">
        <w:rPr>
          <w:rFonts w:hint="eastAsia"/>
          <w:szCs w:val="21"/>
        </w:rPr>
        <w:t xml:space="preserve">D. </w:t>
      </w:r>
      <w:r w:rsidRPr="00FB4841">
        <w:rPr>
          <w:rFonts w:hint="eastAsia"/>
          <w:szCs w:val="21"/>
        </w:rPr>
        <w:t>陶诗统一了朴素与豪华、平淡与瑰奇这些对立的审美范畴，达到了自然化的境界，取得了极高的艺术成就。</w:t>
      </w:r>
    </w:p>
    <w:p w:rsidR="001A6D7A" w:rsidRPr="00FB4841" w:rsidRDefault="001A6D7A" w:rsidP="00FB4841">
      <w:pPr>
        <w:spacing w:line="320" w:lineRule="exact"/>
        <w:rPr>
          <w:rFonts w:asciiTheme="minorEastAsia" w:hAnsiTheme="minorEastAsia"/>
          <w:szCs w:val="21"/>
        </w:rPr>
      </w:pPr>
      <w:r w:rsidRPr="00FB4841">
        <w:rPr>
          <w:rFonts w:asciiTheme="minorEastAsia" w:hAnsiTheme="minorEastAsia" w:hint="eastAsia"/>
          <w:szCs w:val="21"/>
        </w:rPr>
        <w:t>（二）实用类文本阅读（本题共3小题，12分）</w:t>
      </w:r>
    </w:p>
    <w:p w:rsidR="001A6D7A" w:rsidRPr="00FB4841" w:rsidRDefault="001A6D7A" w:rsidP="00FB4841">
      <w:pPr>
        <w:spacing w:line="320" w:lineRule="exact"/>
        <w:rPr>
          <w:rFonts w:asciiTheme="minorEastAsia" w:hAnsiTheme="minorEastAsia"/>
          <w:szCs w:val="21"/>
        </w:rPr>
      </w:pPr>
      <w:r w:rsidRPr="00FB4841">
        <w:rPr>
          <w:rFonts w:asciiTheme="minorEastAsia" w:hAnsiTheme="minorEastAsia" w:hint="eastAsia"/>
          <w:szCs w:val="21"/>
        </w:rPr>
        <w:t>阅读下面的文字，完成4-6题。</w:t>
      </w:r>
    </w:p>
    <w:p w:rsidR="00B76432" w:rsidRDefault="00B76432" w:rsidP="00B76432">
      <w:r>
        <w:rPr>
          <w:rFonts w:hint="eastAsia"/>
        </w:rPr>
        <w:t>材料一：</w:t>
      </w:r>
    </w:p>
    <w:p w:rsidR="00B76432" w:rsidRDefault="00B76432" w:rsidP="00B76432">
      <w:pPr>
        <w:ind w:firstLineChars="200" w:firstLine="420"/>
      </w:pPr>
      <w:r>
        <w:rPr>
          <w:rFonts w:hint="eastAsia"/>
        </w:rPr>
        <w:t>近日，广东省深圳市南山区人民检察院披露了一件以在校大学生为作案对象的“校园贷”“套路贷”案件，现阶段共批准逮捕犯罪嫌疑人</w:t>
      </w:r>
      <w:r>
        <w:rPr>
          <w:rFonts w:hint="eastAsia"/>
        </w:rPr>
        <w:t>11</w:t>
      </w:r>
      <w:r>
        <w:rPr>
          <w:rFonts w:hint="eastAsia"/>
        </w:rPr>
        <w:t>人。被害人因沉迷网络赌博，不仅花光了父母给的生活费，还欠下不少债务，在同学的介绍下到校外某贷款公司借钱，后因无法及时偿还贷款，在短短两个月的时间里，欠款数目从</w:t>
      </w:r>
      <w:r>
        <w:rPr>
          <w:rFonts w:hint="eastAsia"/>
        </w:rPr>
        <w:t>6000</w:t>
      </w:r>
      <w:r>
        <w:rPr>
          <w:rFonts w:hint="eastAsia"/>
        </w:rPr>
        <w:t>元累积到</w:t>
      </w:r>
      <w:r>
        <w:rPr>
          <w:rFonts w:hint="eastAsia"/>
        </w:rPr>
        <w:t>10</w:t>
      </w:r>
      <w:r>
        <w:rPr>
          <w:rFonts w:hint="eastAsia"/>
        </w:rPr>
        <w:t>余万元，翻了近</w:t>
      </w:r>
      <w:r>
        <w:rPr>
          <w:rFonts w:hint="eastAsia"/>
        </w:rPr>
        <w:t>20</w:t>
      </w:r>
      <w:r>
        <w:rPr>
          <w:rFonts w:hint="eastAsia"/>
        </w:rPr>
        <w:t>倍。</w:t>
      </w:r>
    </w:p>
    <w:p w:rsidR="00B76432" w:rsidRDefault="00B76432" w:rsidP="00B76432">
      <w:pPr>
        <w:ind w:firstLineChars="250" w:firstLine="525"/>
      </w:pPr>
      <w:r>
        <w:rPr>
          <w:rFonts w:hint="eastAsia"/>
        </w:rPr>
        <w:t>（摘编自《高校学生陷“校园贷”，借</w:t>
      </w:r>
      <w:r>
        <w:rPr>
          <w:rFonts w:hint="eastAsia"/>
        </w:rPr>
        <w:t>1</w:t>
      </w:r>
      <w:r>
        <w:rPr>
          <w:rFonts w:hint="eastAsia"/>
        </w:rPr>
        <w:t>．</w:t>
      </w:r>
      <w:r>
        <w:rPr>
          <w:rFonts w:hint="eastAsia"/>
        </w:rPr>
        <w:t>3</w:t>
      </w:r>
      <w:r>
        <w:rPr>
          <w:rFonts w:hint="eastAsia"/>
        </w:rPr>
        <w:t>万欠</w:t>
      </w:r>
      <w:r>
        <w:rPr>
          <w:rFonts w:hint="eastAsia"/>
        </w:rPr>
        <w:t>100</w:t>
      </w:r>
      <w:r>
        <w:rPr>
          <w:rFonts w:hint="eastAsia"/>
        </w:rPr>
        <w:t>余万》，《法制日报》</w:t>
      </w:r>
      <w:r>
        <w:rPr>
          <w:rFonts w:hint="eastAsia"/>
        </w:rPr>
        <w:t>2018</w:t>
      </w:r>
      <w:r>
        <w:rPr>
          <w:rFonts w:hint="eastAsia"/>
        </w:rPr>
        <w:t>年</w:t>
      </w:r>
      <w:r>
        <w:rPr>
          <w:rFonts w:hint="eastAsia"/>
        </w:rPr>
        <w:t>5</w:t>
      </w:r>
      <w:r>
        <w:rPr>
          <w:rFonts w:hint="eastAsia"/>
        </w:rPr>
        <w:t>月</w:t>
      </w:r>
      <w:r>
        <w:rPr>
          <w:rFonts w:hint="eastAsia"/>
        </w:rPr>
        <w:t>2</w:t>
      </w:r>
      <w:r>
        <w:rPr>
          <w:rFonts w:hint="eastAsia"/>
        </w:rPr>
        <w:t>日）</w:t>
      </w:r>
    </w:p>
    <w:p w:rsidR="00B76432" w:rsidRDefault="00B76432" w:rsidP="00B76432">
      <w:r>
        <w:rPr>
          <w:rFonts w:hint="eastAsia"/>
        </w:rPr>
        <w:t>材料二：</w:t>
      </w:r>
    </w:p>
    <w:p w:rsidR="00B76432" w:rsidRDefault="00B76432" w:rsidP="00B76432">
      <w:pPr>
        <w:ind w:firstLineChars="200" w:firstLine="420"/>
      </w:pPr>
      <w:r>
        <w:rPr>
          <w:rFonts w:hint="eastAsia"/>
        </w:rPr>
        <w:t>记者从教育部获悉，一些不良校园贷机构利用虚假宣传，诱骗在校大学生陷入“套路贷”“高利贷”陷阱，“小贷”滚成“巨债”，并采取威胁、恐吓甚至暴力方式催贷。全国学生资助管理中心再次提醒广大学生务必“提高警惕”“找准组织”“理性消费”。全国学生资助管理中心表示，不良校园贷机构往往采取虚假宣传的方式，以降低贷款门槛、隐瞒实际资费标准为诱饵，诱骗学生过度消费，其本质就是打着善意的幌子，行诈骗、敲诈之实。广大学生要提高警惕，对广告中的“免费”“优惠”“打折”要多留一份心眼、多打几个问号。平常要多学一些金融常识，增强防范意识，提高自身对网贷业务甄别、抵制的能力，切勿盲目信任。而学校和家长作为监护的责任主体，则需在思想引导、风险教育上下功夫。</w:t>
      </w:r>
    </w:p>
    <w:p w:rsidR="00B76432" w:rsidRDefault="00B76432" w:rsidP="00B76432">
      <w:pPr>
        <w:ind w:firstLineChars="850" w:firstLine="1785"/>
      </w:pPr>
      <w:r>
        <w:rPr>
          <w:rFonts w:hint="eastAsia"/>
        </w:rPr>
        <w:t>（摘编自《不良校园贷“免费”套路藏风险》，《北京晚报》</w:t>
      </w:r>
      <w:r>
        <w:rPr>
          <w:rFonts w:hint="eastAsia"/>
        </w:rPr>
        <w:t>2018</w:t>
      </w:r>
      <w:r>
        <w:rPr>
          <w:rFonts w:hint="eastAsia"/>
        </w:rPr>
        <w:t>年</w:t>
      </w:r>
      <w:r>
        <w:rPr>
          <w:rFonts w:hint="eastAsia"/>
        </w:rPr>
        <w:t>5</w:t>
      </w:r>
      <w:r>
        <w:rPr>
          <w:rFonts w:hint="eastAsia"/>
        </w:rPr>
        <w:t>月</w:t>
      </w:r>
      <w:r>
        <w:rPr>
          <w:rFonts w:hint="eastAsia"/>
        </w:rPr>
        <w:t>2</w:t>
      </w:r>
      <w:r>
        <w:rPr>
          <w:rFonts w:hint="eastAsia"/>
        </w:rPr>
        <w:t>日）</w:t>
      </w:r>
    </w:p>
    <w:p w:rsidR="00B76432" w:rsidRDefault="00B76432" w:rsidP="00B76432">
      <w:r>
        <w:rPr>
          <w:rFonts w:hint="eastAsia"/>
        </w:rPr>
        <w:t>材料三：</w:t>
      </w:r>
    </w:p>
    <w:p w:rsidR="00B76432" w:rsidRDefault="00B76432" w:rsidP="00B76432">
      <w:pPr>
        <w:ind w:firstLineChars="200" w:firstLine="420"/>
      </w:pPr>
      <w:r>
        <w:rPr>
          <w:rFonts w:hint="eastAsia"/>
        </w:rPr>
        <w:t>校园贷沦为“校园害”的背后，既有社会层面的问题，也有容易被忽略的教育问题。正如有人所言，我们的大学生还缺少财商教育。例如，金融被举为“现代经济的核心和血液”，金融理财能力</w:t>
      </w:r>
      <w:r>
        <w:rPr>
          <w:rFonts w:hint="eastAsia"/>
        </w:rPr>
        <w:lastRenderedPageBreak/>
        <w:t>被称为“公民实现富裕幸福生活的基础”，金融常识这堂课应该在大学生中普及，尤其是在网上借贷流行、电子支付普及的今天。试想，如果高校能够与时俱进，多进行一些金融常识方面的教育，在普及知识中提升学生的认识水平，在剖析案例中提升学生的防骗能力，在培养财商中提升学生的理财能力，那么学生哪怕看不穿校园贷的套路，也会有所警惕。目前，教育部已要求各高校重视金融知识教育，加强对不良校园贷的警示教育，这无疑具有鲜明的现实针对性。非法校园贷走了，但换个马甲的新骗局还可能登场。加强财商教育，就相当于为大学生披上抗击诈骗的盔甲。</w:t>
      </w:r>
    </w:p>
    <w:p w:rsidR="00B76432" w:rsidRDefault="00B76432" w:rsidP="00B76432">
      <w:pPr>
        <w:ind w:firstLineChars="200" w:firstLine="420"/>
      </w:pPr>
      <w:r>
        <w:rPr>
          <w:rFonts w:hint="eastAsia"/>
        </w:rPr>
        <w:t>业内人士认为，非法校园贷潜滋暗长的原因主要有三方面：一是借贷机构用较低的门槛诱骗学生上当；二是大学生金融知识匮乏；三是虚荣心所致。就此而言，大学生在学习金融常识的同时，也需要提升自我管理能力。当收入满足不了消费、能力撑不起欲望，该怎么办？面对捉襟见肘的经济状况，是否非要进行超出自身能力的高消费？这就需要学会自我管理、自我驾驭和自我克制。良好的自我管理能力，是成长成才不可或缺的关键因素；如果不善于自我管理，最终就会迷失自我。“花明天的钱，圆今天的梦。”贷款消费已成时代潮流，不应再被妖魔化。当非法校园贷被禁绝，也应增加合法借贷资源的供给。据报道，目前已有多家银行开办针对大学生小额信用贷款的业务。</w:t>
      </w:r>
    </w:p>
    <w:p w:rsidR="00B76432" w:rsidRDefault="00B76432" w:rsidP="00B76432">
      <w:pPr>
        <w:ind w:firstLineChars="950" w:firstLine="1995"/>
      </w:pPr>
      <w:r>
        <w:rPr>
          <w:rFonts w:hint="eastAsia"/>
        </w:rPr>
        <w:t>（摘编自《别让校园贷成为“校园害”》，《人民日报》</w:t>
      </w:r>
      <w:r>
        <w:rPr>
          <w:rFonts w:hint="eastAsia"/>
        </w:rPr>
        <w:t>2017</w:t>
      </w:r>
      <w:r>
        <w:rPr>
          <w:rFonts w:hint="eastAsia"/>
        </w:rPr>
        <w:t>年</w:t>
      </w:r>
      <w:r>
        <w:rPr>
          <w:rFonts w:hint="eastAsia"/>
        </w:rPr>
        <w:t>9</w:t>
      </w:r>
      <w:r>
        <w:rPr>
          <w:rFonts w:hint="eastAsia"/>
        </w:rPr>
        <w:t>月</w:t>
      </w:r>
      <w:r>
        <w:rPr>
          <w:rFonts w:hint="eastAsia"/>
        </w:rPr>
        <w:t>8</w:t>
      </w:r>
      <w:r>
        <w:rPr>
          <w:rFonts w:hint="eastAsia"/>
        </w:rPr>
        <w:t>日）</w:t>
      </w:r>
    </w:p>
    <w:p w:rsidR="00B76432" w:rsidRDefault="00B76432" w:rsidP="00B76432">
      <w:r>
        <w:rPr>
          <w:rFonts w:hint="eastAsia"/>
        </w:rPr>
        <w:t>材料四：</w:t>
      </w:r>
    </w:p>
    <w:p w:rsidR="00B76432" w:rsidRDefault="00B76432" w:rsidP="00B76432">
      <w:pPr>
        <w:ind w:firstLineChars="200" w:firstLine="420"/>
      </w:pPr>
      <w:r>
        <w:rPr>
          <w:rFonts w:hint="eastAsia"/>
        </w:rPr>
        <w:t>近日，湖北省公安厅联合相关单位开展</w:t>
      </w:r>
      <w:r>
        <w:rPr>
          <w:rFonts w:hint="eastAsia"/>
        </w:rPr>
        <w:t>2018</w:t>
      </w:r>
      <w:r>
        <w:rPr>
          <w:rFonts w:hint="eastAsia"/>
        </w:rPr>
        <w:t>年防范和处置非法校园贷系列主题活动，通过寓教于乐的形式，让学生经历全面深刻的警示教育。文艺会演将宣传防范非法校园贷等金融知识融入歌舞、小品、快板等节目中，引导学生树立正确消费观，自觉抵制非法校园贷。</w:t>
      </w:r>
    </w:p>
    <w:p w:rsidR="00B76432" w:rsidRDefault="00B76432" w:rsidP="00B76432">
      <w:pPr>
        <w:ind w:firstLineChars="700" w:firstLine="1470"/>
      </w:pPr>
      <w:r>
        <w:rPr>
          <w:rFonts w:hint="eastAsia"/>
        </w:rPr>
        <w:t>（摘编自《湖北开展防范非法校园贷活动》，《人民公安报》</w:t>
      </w:r>
      <w:r>
        <w:rPr>
          <w:rFonts w:hint="eastAsia"/>
        </w:rPr>
        <w:t>2018</w:t>
      </w:r>
      <w:r>
        <w:rPr>
          <w:rFonts w:hint="eastAsia"/>
        </w:rPr>
        <w:t>年</w:t>
      </w:r>
      <w:r>
        <w:rPr>
          <w:rFonts w:hint="eastAsia"/>
        </w:rPr>
        <w:t>12</w:t>
      </w:r>
      <w:r>
        <w:rPr>
          <w:rFonts w:hint="eastAsia"/>
        </w:rPr>
        <w:t>月</w:t>
      </w:r>
      <w:r>
        <w:rPr>
          <w:rFonts w:hint="eastAsia"/>
        </w:rPr>
        <w:t>25</w:t>
      </w:r>
      <w:r>
        <w:rPr>
          <w:rFonts w:hint="eastAsia"/>
        </w:rPr>
        <w:t>日）</w:t>
      </w:r>
    </w:p>
    <w:p w:rsidR="00B76432" w:rsidRDefault="00B76432" w:rsidP="00B76432">
      <w:pPr>
        <w:rPr>
          <w:szCs w:val="21"/>
        </w:rPr>
      </w:pPr>
      <w:r>
        <w:rPr>
          <w:rFonts w:hint="eastAsia"/>
        </w:rPr>
        <w:t>4</w:t>
      </w:r>
      <w:r>
        <w:rPr>
          <w:rFonts w:hint="eastAsia"/>
        </w:rPr>
        <w:t>．下列对材料相关内容的理解，不正确的一项是</w:t>
      </w:r>
      <w:r w:rsidRPr="00FB4841">
        <w:rPr>
          <w:rFonts w:hint="eastAsia"/>
          <w:szCs w:val="21"/>
        </w:rPr>
        <w:t>（</w:t>
      </w:r>
      <w:r w:rsidRPr="00FB4841">
        <w:rPr>
          <w:rFonts w:hint="eastAsia"/>
          <w:szCs w:val="21"/>
        </w:rPr>
        <w:t xml:space="preserve">       </w:t>
      </w:r>
      <w:r w:rsidRPr="00FB4841">
        <w:rPr>
          <w:rFonts w:hint="eastAsia"/>
          <w:szCs w:val="21"/>
        </w:rPr>
        <w:t>）（</w:t>
      </w:r>
      <w:r w:rsidRPr="00FB4841">
        <w:rPr>
          <w:rFonts w:hint="eastAsia"/>
          <w:szCs w:val="21"/>
        </w:rPr>
        <w:t>3</w:t>
      </w:r>
      <w:r w:rsidRPr="00FB4841">
        <w:rPr>
          <w:rFonts w:hint="eastAsia"/>
          <w:szCs w:val="21"/>
        </w:rPr>
        <w:t>分）</w:t>
      </w:r>
    </w:p>
    <w:p w:rsidR="00B76432" w:rsidRDefault="00B76432" w:rsidP="00B76432">
      <w:r>
        <w:rPr>
          <w:rFonts w:hint="eastAsia"/>
        </w:rPr>
        <w:t>A</w:t>
      </w:r>
      <w:r>
        <w:rPr>
          <w:rFonts w:hint="eastAsia"/>
        </w:rPr>
        <w:t>．一些不良校园贷从“小贷”滚成“巨债”，这与个别大学生轻信不良校园贷机构虚假宣传、不识其套路陷阱有关。</w:t>
      </w:r>
    </w:p>
    <w:p w:rsidR="00B76432" w:rsidRDefault="00B76432" w:rsidP="00B76432">
      <w:r>
        <w:rPr>
          <w:rFonts w:hint="eastAsia"/>
        </w:rPr>
        <w:t>B</w:t>
      </w:r>
      <w:r>
        <w:rPr>
          <w:rFonts w:hint="eastAsia"/>
        </w:rPr>
        <w:t>．在网上借贷、网络支付流行的今天，缺乏金融常识是大学生易上当受骗的原因之一。</w:t>
      </w:r>
    </w:p>
    <w:p w:rsidR="00B76432" w:rsidRDefault="00B76432" w:rsidP="00B76432">
      <w:r>
        <w:rPr>
          <w:rFonts w:hint="eastAsia"/>
        </w:rPr>
        <w:t>C</w:t>
      </w:r>
      <w:r>
        <w:rPr>
          <w:rFonts w:hint="eastAsia"/>
        </w:rPr>
        <w:t>．当代大学生消费需求旺盛，爱好时尚和潮流，追求超前消费，为非法校园贷的滋生提供了温床，所以要对大学生加强财商教育。</w:t>
      </w:r>
    </w:p>
    <w:p w:rsidR="00B76432" w:rsidRDefault="00B76432" w:rsidP="00B76432">
      <w:r>
        <w:rPr>
          <w:rFonts w:hint="eastAsia"/>
        </w:rPr>
        <w:t>D</w:t>
      </w:r>
      <w:r>
        <w:rPr>
          <w:rFonts w:hint="eastAsia"/>
        </w:rPr>
        <w:t>．校园贷沦为“校园害”，原因是多方面的。家长和学校都有责任正确引导学生，使学生加强防范意识。</w:t>
      </w:r>
    </w:p>
    <w:p w:rsidR="00B76432" w:rsidRDefault="00B76432" w:rsidP="00B76432">
      <w:pPr>
        <w:rPr>
          <w:szCs w:val="21"/>
        </w:rPr>
      </w:pPr>
      <w:r>
        <w:rPr>
          <w:rFonts w:hint="eastAsia"/>
        </w:rPr>
        <w:t>5</w:t>
      </w:r>
      <w:r>
        <w:rPr>
          <w:rFonts w:hint="eastAsia"/>
        </w:rPr>
        <w:t>．下列对材料相关内容的概括和分析，不正确的一项是</w:t>
      </w:r>
      <w:r w:rsidRPr="00FB4841">
        <w:rPr>
          <w:rFonts w:hint="eastAsia"/>
          <w:szCs w:val="21"/>
        </w:rPr>
        <w:t>（</w:t>
      </w:r>
      <w:r w:rsidRPr="00FB4841">
        <w:rPr>
          <w:rFonts w:hint="eastAsia"/>
          <w:szCs w:val="21"/>
        </w:rPr>
        <w:t xml:space="preserve">       </w:t>
      </w:r>
      <w:r w:rsidRPr="00FB4841">
        <w:rPr>
          <w:rFonts w:hint="eastAsia"/>
          <w:szCs w:val="21"/>
        </w:rPr>
        <w:t>）（</w:t>
      </w:r>
      <w:r w:rsidRPr="00FB4841">
        <w:rPr>
          <w:rFonts w:hint="eastAsia"/>
          <w:szCs w:val="21"/>
        </w:rPr>
        <w:t>3</w:t>
      </w:r>
      <w:r w:rsidRPr="00FB4841">
        <w:rPr>
          <w:rFonts w:hint="eastAsia"/>
          <w:szCs w:val="21"/>
        </w:rPr>
        <w:t>分）</w:t>
      </w:r>
    </w:p>
    <w:p w:rsidR="00B76432" w:rsidRDefault="00B76432" w:rsidP="00B76432">
      <w:r>
        <w:rPr>
          <w:rFonts w:hint="eastAsia"/>
        </w:rPr>
        <w:t>A</w:t>
      </w:r>
      <w:r>
        <w:rPr>
          <w:rFonts w:hint="eastAsia"/>
        </w:rPr>
        <w:t>．材料一通过具体案例对某类非法校园贷的形成进行了报道，材料二则介绍了非法校园贷的一些具体形式并对学生做了提醒。</w:t>
      </w:r>
    </w:p>
    <w:p w:rsidR="00B76432" w:rsidRDefault="00B76432" w:rsidP="00B76432">
      <w:r>
        <w:rPr>
          <w:rFonts w:hint="eastAsia"/>
        </w:rPr>
        <w:t>B</w:t>
      </w:r>
      <w:r>
        <w:rPr>
          <w:rFonts w:hint="eastAsia"/>
        </w:rPr>
        <w:t>．不良校园贷机构采取“免费”“打折”等虚假宜传，隐瞒了其诈骗意图，这是某些大学生陷入“套路贷”“高利贷”陷阱的原因之一。</w:t>
      </w:r>
    </w:p>
    <w:p w:rsidR="00B76432" w:rsidRDefault="00B76432" w:rsidP="00B76432">
      <w:r>
        <w:rPr>
          <w:rFonts w:hint="eastAsia"/>
        </w:rPr>
        <w:t>C</w:t>
      </w:r>
      <w:r>
        <w:rPr>
          <w:rFonts w:hint="eastAsia"/>
        </w:rPr>
        <w:t>．校园贷的本质是打着善意的幌子行诈骗、敲诈之实，其暴力催贷方式对在校大学生的人身安全构成极大威胁，所以应严厉禁止。</w:t>
      </w:r>
    </w:p>
    <w:p w:rsidR="00B76432" w:rsidRDefault="00B76432" w:rsidP="00B76432">
      <w:r>
        <w:rPr>
          <w:rFonts w:hint="eastAsia"/>
        </w:rPr>
        <w:t>D</w:t>
      </w:r>
      <w:r>
        <w:rPr>
          <w:rFonts w:hint="eastAsia"/>
        </w:rPr>
        <w:t>．大学生成长成才关键是要学会自我管理，如果学生自己不能提高警惕、抵制诈骗，即便非法校园贷没有了，还可能会有新骗局出现。</w:t>
      </w:r>
    </w:p>
    <w:p w:rsidR="00B76432" w:rsidRDefault="00B76432" w:rsidP="00B76432">
      <w:r>
        <w:rPr>
          <w:rFonts w:hint="eastAsia"/>
        </w:rPr>
        <w:t>6</w:t>
      </w:r>
      <w:r>
        <w:rPr>
          <w:rFonts w:hint="eastAsia"/>
        </w:rPr>
        <w:t>．从政府角度考虑，要采取怎样的措施才能有效防止非法校园贷事件的发生？请简要分析。（</w:t>
      </w:r>
      <w:r>
        <w:rPr>
          <w:rFonts w:hint="eastAsia"/>
        </w:rPr>
        <w:t>6</w:t>
      </w:r>
      <w:r>
        <w:rPr>
          <w:rFonts w:hint="eastAsia"/>
        </w:rPr>
        <w:t>分）</w:t>
      </w:r>
    </w:p>
    <w:p w:rsidR="00707092" w:rsidRPr="00FB4841" w:rsidRDefault="00707092" w:rsidP="00FB4841">
      <w:pPr>
        <w:spacing w:line="320" w:lineRule="exact"/>
        <w:rPr>
          <w:szCs w:val="21"/>
        </w:rPr>
      </w:pPr>
    </w:p>
    <w:p w:rsidR="008D7C9E" w:rsidRPr="00FB4841" w:rsidRDefault="008D3647" w:rsidP="00FB4841">
      <w:pPr>
        <w:spacing w:line="320" w:lineRule="exact"/>
        <w:rPr>
          <w:szCs w:val="21"/>
        </w:rPr>
      </w:pPr>
      <w:r w:rsidRPr="00FB4841">
        <w:rPr>
          <w:rFonts w:hint="eastAsia"/>
          <w:szCs w:val="21"/>
        </w:rPr>
        <w:t>（三）</w:t>
      </w:r>
      <w:r w:rsidR="008D7C9E" w:rsidRPr="00FB4841">
        <w:rPr>
          <w:rFonts w:hint="eastAsia"/>
          <w:szCs w:val="21"/>
        </w:rPr>
        <w:t>文学类文本阅读（本题共</w:t>
      </w:r>
      <w:r w:rsidR="008D7C9E" w:rsidRPr="00FB4841">
        <w:rPr>
          <w:rFonts w:hint="eastAsia"/>
          <w:szCs w:val="21"/>
        </w:rPr>
        <w:t>3</w:t>
      </w:r>
      <w:r w:rsidR="008D7C9E" w:rsidRPr="00FB4841">
        <w:rPr>
          <w:rFonts w:hint="eastAsia"/>
          <w:szCs w:val="21"/>
        </w:rPr>
        <w:t>小题，</w:t>
      </w:r>
      <w:r w:rsidR="008D7C9E" w:rsidRPr="00FB4841">
        <w:rPr>
          <w:rFonts w:hint="eastAsia"/>
          <w:szCs w:val="21"/>
        </w:rPr>
        <w:t>15</w:t>
      </w:r>
      <w:r w:rsidR="008D7C9E" w:rsidRPr="00FB4841">
        <w:rPr>
          <w:rFonts w:hint="eastAsia"/>
          <w:szCs w:val="21"/>
        </w:rPr>
        <w:t>分）</w:t>
      </w:r>
    </w:p>
    <w:p w:rsidR="004F13C6" w:rsidRPr="00FB4841" w:rsidRDefault="004F13C6" w:rsidP="00FB4841">
      <w:pPr>
        <w:spacing w:line="320" w:lineRule="exact"/>
        <w:rPr>
          <w:rFonts w:asciiTheme="minorEastAsia" w:hAnsiTheme="minorEastAsia"/>
          <w:szCs w:val="21"/>
        </w:rPr>
      </w:pPr>
      <w:r w:rsidRPr="00FB4841">
        <w:rPr>
          <w:rFonts w:asciiTheme="minorEastAsia" w:hAnsiTheme="minorEastAsia" w:hint="eastAsia"/>
          <w:szCs w:val="21"/>
        </w:rPr>
        <w:t>阅读下面的文字，完成</w:t>
      </w:r>
      <w:r w:rsidR="008D3647" w:rsidRPr="00FB4841">
        <w:rPr>
          <w:rFonts w:asciiTheme="minorEastAsia" w:hAnsiTheme="minorEastAsia" w:hint="eastAsia"/>
          <w:szCs w:val="21"/>
        </w:rPr>
        <w:t>7</w:t>
      </w:r>
      <w:r w:rsidR="00896957">
        <w:rPr>
          <w:rFonts w:asciiTheme="minorEastAsia" w:hAnsiTheme="minorEastAsia" w:hint="eastAsia"/>
          <w:szCs w:val="21"/>
        </w:rPr>
        <w:t>-</w:t>
      </w:r>
      <w:r w:rsidRPr="00FB4841">
        <w:rPr>
          <w:rFonts w:asciiTheme="minorEastAsia" w:hAnsiTheme="minorEastAsia" w:hint="eastAsia"/>
          <w:szCs w:val="21"/>
        </w:rPr>
        <w:t>9题。</w:t>
      </w:r>
    </w:p>
    <w:p w:rsidR="0043734C" w:rsidRPr="00FB4841" w:rsidRDefault="0043734C" w:rsidP="0073761A">
      <w:pPr>
        <w:spacing w:line="320" w:lineRule="exact"/>
        <w:ind w:firstLineChars="1750" w:firstLine="3675"/>
        <w:rPr>
          <w:szCs w:val="21"/>
        </w:rPr>
      </w:pPr>
      <w:r w:rsidRPr="00FB4841">
        <w:rPr>
          <w:rFonts w:hint="eastAsia"/>
          <w:szCs w:val="21"/>
        </w:rPr>
        <w:lastRenderedPageBreak/>
        <w:t>猴</w:t>
      </w:r>
      <w:r w:rsidR="0073761A">
        <w:rPr>
          <w:rFonts w:hint="eastAsia"/>
          <w:szCs w:val="21"/>
        </w:rPr>
        <w:t xml:space="preserve"> </w:t>
      </w:r>
      <w:r w:rsidRPr="00FB4841">
        <w:rPr>
          <w:rFonts w:hint="eastAsia"/>
          <w:szCs w:val="21"/>
        </w:rPr>
        <w:t xml:space="preserve">　</w:t>
      </w:r>
      <w:r w:rsidR="0073761A">
        <w:rPr>
          <w:rFonts w:hint="eastAsia"/>
          <w:szCs w:val="21"/>
        </w:rPr>
        <w:t xml:space="preserve">  </w:t>
      </w:r>
      <w:r w:rsidRPr="00FB4841">
        <w:rPr>
          <w:rFonts w:hint="eastAsia"/>
          <w:szCs w:val="21"/>
        </w:rPr>
        <w:t>精</w:t>
      </w:r>
    </w:p>
    <w:p w:rsidR="0043734C" w:rsidRPr="00FB4841" w:rsidRDefault="0043734C" w:rsidP="00FB4841">
      <w:pPr>
        <w:spacing w:line="320" w:lineRule="exact"/>
        <w:rPr>
          <w:szCs w:val="21"/>
        </w:rPr>
      </w:pPr>
      <w:r w:rsidRPr="00FB4841">
        <w:rPr>
          <w:rFonts w:hint="eastAsia"/>
          <w:szCs w:val="21"/>
        </w:rPr>
        <w:t xml:space="preserve">       </w:t>
      </w:r>
      <w:r w:rsidR="00BD6316" w:rsidRPr="00FB4841">
        <w:rPr>
          <w:rFonts w:hint="eastAsia"/>
          <w:szCs w:val="21"/>
        </w:rPr>
        <w:t xml:space="preserve">                              </w:t>
      </w:r>
      <w:r w:rsidRPr="00FB4841">
        <w:rPr>
          <w:rFonts w:hint="eastAsia"/>
          <w:szCs w:val="21"/>
        </w:rPr>
        <w:t>侯发山</w:t>
      </w:r>
    </w:p>
    <w:p w:rsidR="0043734C" w:rsidRPr="00FB4841" w:rsidRDefault="0043734C" w:rsidP="0073761A">
      <w:pPr>
        <w:spacing w:line="320" w:lineRule="exact"/>
        <w:ind w:firstLineChars="200" w:firstLine="420"/>
        <w:rPr>
          <w:szCs w:val="21"/>
        </w:rPr>
      </w:pPr>
      <w:r w:rsidRPr="00FB4841">
        <w:rPr>
          <w:rFonts w:hint="eastAsia"/>
          <w:szCs w:val="21"/>
        </w:rPr>
        <w:t>侯乡长到任后，推掉一切迎来送往，把所有的材料报表搁置一边，带上秘书小吴到各村调研。当他来到龙湾村后，看到村民们还没脱贫，住的还是茅草房，吃的还是腌萝卜，心里就很不是滋味。村主任老周也早从其他渠道得知侯乡长是个干事的人，忙不失时机地哭穷，说侯乡长，都改革开放这么多年了，俺村还是闺女穿她娘的鞋——老样子，你得给想个法子啊。</w:t>
      </w:r>
    </w:p>
    <w:p w:rsidR="0043734C" w:rsidRPr="00FB4841" w:rsidRDefault="0043734C" w:rsidP="00FB4841">
      <w:pPr>
        <w:spacing w:line="320" w:lineRule="exact"/>
        <w:ind w:firstLineChars="200" w:firstLine="420"/>
        <w:rPr>
          <w:szCs w:val="21"/>
        </w:rPr>
      </w:pPr>
      <w:r w:rsidRPr="00FB4841">
        <w:rPr>
          <w:rFonts w:hint="eastAsia"/>
          <w:szCs w:val="21"/>
        </w:rPr>
        <w:t>那是，当官不为民做主，不如回家卖红薯。侯乡长笑了笑，看着一望无际绿油油的麦田，换了一下口气，说大家一起想办法。咱龙湾村一马平川，不能说没有优势。不能老是种传统农作物，可以搞点其他的嘛。</w:t>
      </w:r>
    </w:p>
    <w:p w:rsidR="0043734C" w:rsidRPr="00FB4841" w:rsidRDefault="0043734C" w:rsidP="00FB4841">
      <w:pPr>
        <w:spacing w:line="320" w:lineRule="exact"/>
        <w:ind w:firstLineChars="200" w:firstLine="420"/>
        <w:rPr>
          <w:szCs w:val="21"/>
        </w:rPr>
      </w:pPr>
      <w:r w:rsidRPr="00FB4841">
        <w:rPr>
          <w:rFonts w:hint="eastAsia"/>
          <w:szCs w:val="21"/>
        </w:rPr>
        <w:t>老周说，侯乡长，村里的老少爷儿们不是没想过办法，关键是妮儿穿她娘的鞋——钱</w:t>
      </w:r>
      <w:r w:rsidRPr="00FB4841">
        <w:rPr>
          <w:rFonts w:hint="eastAsia"/>
          <w:szCs w:val="21"/>
        </w:rPr>
        <w:t>(</w:t>
      </w:r>
      <w:r w:rsidRPr="00FB4841">
        <w:rPr>
          <w:rFonts w:hint="eastAsia"/>
          <w:szCs w:val="21"/>
        </w:rPr>
        <w:t>前</w:t>
      </w:r>
      <w:r w:rsidRPr="00FB4841">
        <w:rPr>
          <w:rFonts w:hint="eastAsia"/>
          <w:szCs w:val="21"/>
        </w:rPr>
        <w:t>)</w:t>
      </w:r>
      <w:r w:rsidRPr="00FB4841">
        <w:rPr>
          <w:rFonts w:hint="eastAsia"/>
          <w:szCs w:val="21"/>
        </w:rPr>
        <w:t>紧。</w:t>
      </w:r>
    </w:p>
    <w:p w:rsidR="0043734C" w:rsidRPr="00FB4841" w:rsidRDefault="0043734C" w:rsidP="00FB4841">
      <w:pPr>
        <w:spacing w:line="320" w:lineRule="exact"/>
        <w:rPr>
          <w:szCs w:val="21"/>
        </w:rPr>
      </w:pPr>
      <w:r w:rsidRPr="00FB4841">
        <w:rPr>
          <w:rFonts w:hint="eastAsia"/>
          <w:szCs w:val="21"/>
        </w:rPr>
        <w:t>侯乡长敛起笑容，点了点头。</w:t>
      </w:r>
    </w:p>
    <w:p w:rsidR="0043734C" w:rsidRPr="00FB4841" w:rsidRDefault="0043734C" w:rsidP="00FB4841">
      <w:pPr>
        <w:spacing w:line="320" w:lineRule="exact"/>
        <w:ind w:firstLineChars="200" w:firstLine="420"/>
        <w:rPr>
          <w:szCs w:val="21"/>
        </w:rPr>
      </w:pPr>
      <w:r w:rsidRPr="00FB4841">
        <w:rPr>
          <w:rFonts w:hint="eastAsia"/>
          <w:szCs w:val="21"/>
        </w:rPr>
        <w:t>老周想了想，斗胆说道，侯乡长，您看，能不能给俺村弄点资金？</w:t>
      </w:r>
    </w:p>
    <w:p w:rsidR="0043734C" w:rsidRPr="00FB4841" w:rsidRDefault="0043734C" w:rsidP="00FB4841">
      <w:pPr>
        <w:spacing w:line="320" w:lineRule="exact"/>
        <w:ind w:firstLineChars="200" w:firstLine="420"/>
        <w:rPr>
          <w:szCs w:val="21"/>
        </w:rPr>
      </w:pPr>
      <w:r w:rsidRPr="00FB4841">
        <w:rPr>
          <w:rFonts w:hint="eastAsia"/>
          <w:szCs w:val="21"/>
        </w:rPr>
        <w:t>没等侯乡长说话，小吴插嘴说，咱乡底子薄，财政上还是赤字，外面塌了不少账，银行对咱们也不感冒，想贷款几乎不可能。</w:t>
      </w:r>
    </w:p>
    <w:p w:rsidR="0043734C" w:rsidRPr="00FB4841" w:rsidRDefault="0043734C" w:rsidP="00FB4841">
      <w:pPr>
        <w:spacing w:line="320" w:lineRule="exact"/>
        <w:ind w:firstLineChars="200" w:firstLine="420"/>
        <w:rPr>
          <w:szCs w:val="21"/>
        </w:rPr>
      </w:pPr>
      <w:r w:rsidRPr="00FB4841">
        <w:rPr>
          <w:rFonts w:hint="eastAsia"/>
          <w:szCs w:val="21"/>
        </w:rPr>
        <w:t>那、那……老周一脸失望，那样子像是饿得饥肠辘辘的人捡到一个烧饼，仔细一看，原来是画在纸上的。</w:t>
      </w:r>
    </w:p>
    <w:p w:rsidR="0043734C" w:rsidRPr="00FB4841" w:rsidRDefault="0043734C" w:rsidP="00FB4841">
      <w:pPr>
        <w:spacing w:line="320" w:lineRule="exact"/>
        <w:ind w:firstLineChars="200" w:firstLine="420"/>
        <w:rPr>
          <w:szCs w:val="21"/>
        </w:rPr>
      </w:pPr>
      <w:r w:rsidRPr="00FB4841">
        <w:rPr>
          <w:rFonts w:hint="eastAsia"/>
          <w:szCs w:val="21"/>
        </w:rPr>
        <w:t>常言说，要想富，先修路。老周，咱就先把路修修？侯乡长眉毛一扬，不错眼珠地盯着老周。</w:t>
      </w:r>
    </w:p>
    <w:p w:rsidR="0043734C" w:rsidRPr="00FB4841" w:rsidRDefault="0043734C" w:rsidP="00FB4841">
      <w:pPr>
        <w:spacing w:line="320" w:lineRule="exact"/>
        <w:rPr>
          <w:szCs w:val="21"/>
        </w:rPr>
      </w:pPr>
      <w:r w:rsidRPr="00FB4841">
        <w:rPr>
          <w:rFonts w:hint="eastAsia"/>
          <w:szCs w:val="21"/>
        </w:rPr>
        <w:t>老周张了张嘴，嗫嚅道，侯乡长，村里不有路吗？</w:t>
      </w:r>
    </w:p>
    <w:p w:rsidR="0043734C" w:rsidRPr="00FB4841" w:rsidRDefault="0043734C" w:rsidP="00FB4841">
      <w:pPr>
        <w:spacing w:line="320" w:lineRule="exact"/>
        <w:ind w:firstLineChars="200" w:firstLine="420"/>
        <w:rPr>
          <w:szCs w:val="21"/>
        </w:rPr>
      </w:pPr>
      <w:r w:rsidRPr="00FB4841">
        <w:rPr>
          <w:rFonts w:hint="eastAsia"/>
          <w:szCs w:val="21"/>
        </w:rPr>
        <w:t>在耕地上修路，东西一条，南北一条，双向六车道……等到路打通再说上项目的事。侯乡长指了指眼前的麦田，似乎很有信心。</w:t>
      </w:r>
    </w:p>
    <w:p w:rsidR="0043734C" w:rsidRPr="00FB4841" w:rsidRDefault="0043734C" w:rsidP="00FB4841">
      <w:pPr>
        <w:spacing w:line="320" w:lineRule="exact"/>
        <w:ind w:firstLineChars="200" w:firstLine="420"/>
        <w:rPr>
          <w:szCs w:val="21"/>
        </w:rPr>
      </w:pPr>
      <w:r w:rsidRPr="00FB4841">
        <w:rPr>
          <w:rFonts w:hint="eastAsia"/>
          <w:szCs w:val="21"/>
        </w:rPr>
        <w:t>老周看着侯乡长的脸，小心翼翼地说道，侯乡长，村里一分钱没有，咋个修法儿？</w:t>
      </w:r>
    </w:p>
    <w:p w:rsidR="0043734C" w:rsidRPr="00FB4841" w:rsidRDefault="0043734C" w:rsidP="00FB4841">
      <w:pPr>
        <w:spacing w:line="320" w:lineRule="exact"/>
        <w:ind w:firstLineChars="200" w:firstLine="420"/>
        <w:rPr>
          <w:szCs w:val="21"/>
        </w:rPr>
      </w:pPr>
      <w:r w:rsidRPr="00FB4841">
        <w:rPr>
          <w:rFonts w:hint="eastAsia"/>
          <w:szCs w:val="21"/>
        </w:rPr>
        <w:t>侯乡长，乡里也没钱啊，怎么修路？小吴也紧接着说道。新官上任三把火。他担心侯乡长脑子一热不顾一切。</w:t>
      </w:r>
    </w:p>
    <w:p w:rsidR="0043734C" w:rsidRPr="00FB4841" w:rsidRDefault="0043734C" w:rsidP="00FB4841">
      <w:pPr>
        <w:spacing w:line="320" w:lineRule="exact"/>
        <w:ind w:firstLineChars="200" w:firstLine="420"/>
        <w:rPr>
          <w:szCs w:val="21"/>
        </w:rPr>
      </w:pPr>
      <w:r w:rsidRPr="00FB4841">
        <w:rPr>
          <w:rFonts w:hint="eastAsia"/>
          <w:szCs w:val="21"/>
        </w:rPr>
        <w:t>侯乡长信心十足地说，这个不用管，我自有办法。</w:t>
      </w:r>
    </w:p>
    <w:p w:rsidR="0043734C" w:rsidRPr="00FB4841" w:rsidRDefault="0043734C" w:rsidP="00FB4841">
      <w:pPr>
        <w:spacing w:line="320" w:lineRule="exact"/>
        <w:ind w:firstLineChars="200" w:firstLine="420"/>
        <w:rPr>
          <w:szCs w:val="21"/>
        </w:rPr>
      </w:pPr>
      <w:r w:rsidRPr="00FB4841">
        <w:rPr>
          <w:rFonts w:hint="eastAsia"/>
          <w:szCs w:val="21"/>
        </w:rPr>
        <w:t>侯乡长，将来打算上啥项目？老周虽然不明白，但心里还是松了口气，他知道侯乡长肯定为龙湾村规划好了，要不然绝不会贸然提出修路。</w:t>
      </w:r>
    </w:p>
    <w:p w:rsidR="0043734C" w:rsidRPr="00FB4841" w:rsidRDefault="0043734C" w:rsidP="00FB4841">
      <w:pPr>
        <w:spacing w:line="320" w:lineRule="exact"/>
        <w:ind w:firstLineChars="200" w:firstLine="420"/>
        <w:rPr>
          <w:szCs w:val="21"/>
        </w:rPr>
      </w:pPr>
      <w:r w:rsidRPr="00FB4841">
        <w:rPr>
          <w:rFonts w:hint="eastAsia"/>
          <w:szCs w:val="21"/>
        </w:rPr>
        <w:t>我还没想好，不过，建工厂或是搞房地产，也不是没有可能……你要保密，不能乱说。现在的老百姓，猴精猴精的，不得不防啊。侯乡长说罢，对老周挤了下眼睛。</w:t>
      </w:r>
    </w:p>
    <w:p w:rsidR="0043734C" w:rsidRPr="00FB4841" w:rsidRDefault="0043734C" w:rsidP="00FB4841">
      <w:pPr>
        <w:spacing w:line="320" w:lineRule="exact"/>
        <w:ind w:firstLineChars="200" w:firstLine="420"/>
        <w:rPr>
          <w:szCs w:val="21"/>
        </w:rPr>
      </w:pPr>
      <w:r w:rsidRPr="00FB4841">
        <w:rPr>
          <w:rFonts w:hint="eastAsia"/>
          <w:szCs w:val="21"/>
        </w:rPr>
        <w:t>侯乡长是个雷厉风行的人，隔了两天就派人到龙湾村规划线路，一望无际的麦田里，麦苗刚露出头，几道石灰线很是显眼。</w:t>
      </w:r>
    </w:p>
    <w:p w:rsidR="0043734C" w:rsidRPr="00FB4841" w:rsidRDefault="0043734C" w:rsidP="00FB4841">
      <w:pPr>
        <w:spacing w:line="320" w:lineRule="exact"/>
        <w:ind w:firstLineChars="200" w:firstLine="420"/>
        <w:rPr>
          <w:szCs w:val="21"/>
        </w:rPr>
      </w:pPr>
      <w:r w:rsidRPr="00FB4841">
        <w:rPr>
          <w:rFonts w:hint="eastAsia"/>
          <w:szCs w:val="21"/>
        </w:rPr>
        <w:t>这下子，龙湾村热闹了。</w:t>
      </w:r>
    </w:p>
    <w:p w:rsidR="0043734C" w:rsidRPr="00FB4841" w:rsidRDefault="0043734C" w:rsidP="00FB4841">
      <w:pPr>
        <w:spacing w:line="320" w:lineRule="exact"/>
        <w:ind w:firstLineChars="200" w:firstLine="420"/>
        <w:rPr>
          <w:szCs w:val="21"/>
        </w:rPr>
      </w:pPr>
      <w:r w:rsidRPr="00FB4841">
        <w:rPr>
          <w:rFonts w:hint="eastAsia"/>
          <w:szCs w:val="21"/>
        </w:rPr>
        <w:t>村里的老少爷们也不傻，看到耕地被圈了起来，知道政府要修路，忙聚在一起商量。有的说弄大棚，有的说种树，有的说建厂子……经过权衡利弊，最后决定种树，种果树。主意一定，于是，不分白天黑夜纷纷行动起来，都把多年的积蓄拿出来，又借贷了一部分，派出几个人去邻县的果树培育基地采购了几货车果树，有核桃，有苹果，有鸭梨……随后，开始在自家的田地上挖坑栽树。这些村民们知道，乡里要修路，就得刨树；要刨树，就得给村民补偿！否则，就不同意乡里修路。</w:t>
      </w:r>
    </w:p>
    <w:p w:rsidR="0043734C" w:rsidRPr="00FB4841" w:rsidRDefault="0043734C" w:rsidP="00FB4841">
      <w:pPr>
        <w:spacing w:line="320" w:lineRule="exact"/>
        <w:ind w:firstLineChars="200" w:firstLine="420"/>
        <w:rPr>
          <w:szCs w:val="21"/>
        </w:rPr>
      </w:pPr>
      <w:r w:rsidRPr="00FB4841">
        <w:rPr>
          <w:rFonts w:hint="eastAsia"/>
          <w:szCs w:val="21"/>
        </w:rPr>
        <w:t>刚开始，是那些土地即将被占用的村民种果树。后来，那些土地没被占用的村民也种上了果树，因为路一旦修通，接下来就该规划他们的土地了。呵呵，短短半个月，龙湾村的土地上都种上了果树。真应了侯乡长的话，现在老百姓头脑不简单啊。</w:t>
      </w:r>
    </w:p>
    <w:p w:rsidR="0043734C" w:rsidRPr="00FB4841" w:rsidRDefault="0043734C" w:rsidP="00FB4841">
      <w:pPr>
        <w:spacing w:line="320" w:lineRule="exact"/>
        <w:ind w:firstLineChars="200" w:firstLine="420"/>
        <w:rPr>
          <w:szCs w:val="21"/>
        </w:rPr>
      </w:pPr>
      <w:r w:rsidRPr="00FB4841">
        <w:rPr>
          <w:rFonts w:hint="eastAsia"/>
          <w:szCs w:val="21"/>
        </w:rPr>
        <w:lastRenderedPageBreak/>
        <w:t>侯乡长得知消息，亲自到龙湾村查看。当他看到一片片果林如雨后春笋般立在龙湾村，一下子惊呆了！</w:t>
      </w:r>
    </w:p>
    <w:p w:rsidR="0043734C" w:rsidRPr="00FB4841" w:rsidRDefault="0043734C" w:rsidP="00FB4841">
      <w:pPr>
        <w:spacing w:line="320" w:lineRule="exact"/>
        <w:ind w:firstLineChars="200" w:firstLine="420"/>
        <w:rPr>
          <w:szCs w:val="21"/>
        </w:rPr>
      </w:pPr>
      <w:r w:rsidRPr="00FB4841">
        <w:rPr>
          <w:rFonts w:hint="eastAsia"/>
          <w:szCs w:val="21"/>
        </w:rPr>
        <w:t>老周不敢看侯乡长，也不知道该如何解释。</w:t>
      </w:r>
    </w:p>
    <w:p w:rsidR="0043734C" w:rsidRPr="00FB4841" w:rsidRDefault="0043734C" w:rsidP="00FB4841">
      <w:pPr>
        <w:spacing w:line="320" w:lineRule="exact"/>
        <w:ind w:firstLineChars="200" w:firstLine="420"/>
        <w:rPr>
          <w:szCs w:val="21"/>
        </w:rPr>
      </w:pPr>
      <w:r w:rsidRPr="00FB4841">
        <w:rPr>
          <w:rFonts w:hint="eastAsia"/>
          <w:szCs w:val="21"/>
        </w:rPr>
        <w:t>哼！侯乡长从鼻孔哼了一声，对老周说，没事的，村民们只是做个样子，要不了多久，这些果树就干枯了……到那时再修路吧。</w:t>
      </w:r>
    </w:p>
    <w:p w:rsidR="0043734C" w:rsidRPr="00FB4841" w:rsidRDefault="0043734C" w:rsidP="00FB4841">
      <w:pPr>
        <w:spacing w:line="320" w:lineRule="exact"/>
        <w:ind w:firstLineChars="200" w:firstLine="420"/>
        <w:rPr>
          <w:szCs w:val="21"/>
        </w:rPr>
      </w:pPr>
      <w:r w:rsidRPr="00FB4841">
        <w:rPr>
          <w:rFonts w:hint="eastAsia"/>
          <w:szCs w:val="21"/>
        </w:rPr>
        <w:t>当然，老周还是跟村民贴心，把侯乡长的话复制粘贴给了村民们。</w:t>
      </w:r>
    </w:p>
    <w:p w:rsidR="0043734C" w:rsidRPr="00FB4841" w:rsidRDefault="0043734C" w:rsidP="00FB4841">
      <w:pPr>
        <w:spacing w:line="320" w:lineRule="exact"/>
        <w:ind w:firstLineChars="200" w:firstLine="420"/>
        <w:rPr>
          <w:szCs w:val="21"/>
        </w:rPr>
      </w:pPr>
      <w:r w:rsidRPr="00FB4841">
        <w:rPr>
          <w:rFonts w:hint="eastAsia"/>
          <w:szCs w:val="21"/>
        </w:rPr>
        <w:t>村民们不敢怠慢，为了得到更多的补偿精心伺候那些果苗，浇水、施肥、打药，很是精心。</w:t>
      </w:r>
    </w:p>
    <w:p w:rsidR="0043734C" w:rsidRPr="00FB4841" w:rsidRDefault="0043734C" w:rsidP="00FB4841">
      <w:pPr>
        <w:spacing w:line="320" w:lineRule="exact"/>
        <w:ind w:firstLineChars="200" w:firstLine="420"/>
        <w:rPr>
          <w:szCs w:val="21"/>
        </w:rPr>
      </w:pPr>
      <w:r w:rsidRPr="00FB4841">
        <w:rPr>
          <w:rFonts w:hint="eastAsia"/>
          <w:szCs w:val="21"/>
        </w:rPr>
        <w:t>两年……乡里一直没提修路的事。</w:t>
      </w:r>
    </w:p>
    <w:p w:rsidR="0043734C" w:rsidRPr="00FB4841" w:rsidRDefault="0043734C" w:rsidP="00FB4841">
      <w:pPr>
        <w:spacing w:line="320" w:lineRule="exact"/>
        <w:ind w:firstLineChars="200" w:firstLine="420"/>
        <w:rPr>
          <w:szCs w:val="21"/>
        </w:rPr>
      </w:pPr>
      <w:r w:rsidRPr="00FB4841">
        <w:rPr>
          <w:rFonts w:hint="eastAsia"/>
          <w:szCs w:val="21"/>
        </w:rPr>
        <w:t>从第三年开始，龙湾村的果树开始开花、挂果了。村民们不敢怠慢，日夜守护，该浇水浇水，该施肥施肥，该打药打药。用老周的话说，比待自己的儿孙还用心。</w:t>
      </w:r>
    </w:p>
    <w:p w:rsidR="0043734C" w:rsidRPr="00FB4841" w:rsidRDefault="0043734C" w:rsidP="00FB4841">
      <w:pPr>
        <w:spacing w:line="320" w:lineRule="exact"/>
        <w:ind w:firstLineChars="200" w:firstLine="420"/>
        <w:rPr>
          <w:szCs w:val="21"/>
        </w:rPr>
      </w:pPr>
      <w:r w:rsidRPr="00FB4841">
        <w:rPr>
          <w:rFonts w:hint="eastAsia"/>
          <w:szCs w:val="21"/>
        </w:rPr>
        <w:t>城里的水果贩子得知消息后，趁着果子没成熟，就来订购了包销合同。</w:t>
      </w:r>
    </w:p>
    <w:p w:rsidR="0043734C" w:rsidRPr="00FB4841" w:rsidRDefault="0043734C" w:rsidP="00FB4841">
      <w:pPr>
        <w:spacing w:line="320" w:lineRule="exact"/>
        <w:ind w:firstLineChars="200" w:firstLine="420"/>
        <w:rPr>
          <w:szCs w:val="21"/>
        </w:rPr>
      </w:pPr>
      <w:r w:rsidRPr="00FB4841">
        <w:rPr>
          <w:rFonts w:hint="eastAsia"/>
          <w:szCs w:val="21"/>
        </w:rPr>
        <w:t>等到那些大车小车来拉水果的时候，侯乡长来了。看着一筐筐苹果、鸭梨被装上了车……他的脸上掠过一丝不易被察觉的微笑。</w:t>
      </w:r>
    </w:p>
    <w:p w:rsidR="0043734C" w:rsidRPr="00FB4841" w:rsidRDefault="0043734C" w:rsidP="00FB4841">
      <w:pPr>
        <w:spacing w:line="320" w:lineRule="exact"/>
        <w:ind w:firstLineChars="200" w:firstLine="420"/>
        <w:rPr>
          <w:szCs w:val="21"/>
        </w:rPr>
      </w:pPr>
      <w:r w:rsidRPr="00FB4841">
        <w:rPr>
          <w:rFonts w:hint="eastAsia"/>
          <w:szCs w:val="21"/>
        </w:rPr>
        <w:t>侯乡长，啥时间修路啊？老周又旧事重提。</w:t>
      </w:r>
    </w:p>
    <w:p w:rsidR="0043734C" w:rsidRPr="00FB4841" w:rsidRDefault="0043734C" w:rsidP="00FB4841">
      <w:pPr>
        <w:spacing w:line="320" w:lineRule="exact"/>
        <w:ind w:firstLineChars="200" w:firstLine="420"/>
        <w:rPr>
          <w:szCs w:val="21"/>
        </w:rPr>
      </w:pPr>
      <w:r w:rsidRPr="00FB4841">
        <w:rPr>
          <w:rFonts w:hint="eastAsia"/>
          <w:szCs w:val="21"/>
        </w:rPr>
        <w:t>侯乡长呵呵一笑说，老周，现在还用再修路吗？把这些果树砍了乡亲们还不把我骂死啊？说罢，他抓起一个苹果，“咔嚓”啃了一口，津津有味地吃着。</w:t>
      </w:r>
    </w:p>
    <w:p w:rsidR="0043734C" w:rsidRPr="00FB4841" w:rsidRDefault="0043734C" w:rsidP="00FB4841">
      <w:pPr>
        <w:spacing w:line="320" w:lineRule="exact"/>
        <w:ind w:firstLineChars="200" w:firstLine="420"/>
        <w:rPr>
          <w:szCs w:val="21"/>
        </w:rPr>
      </w:pPr>
      <w:r w:rsidRPr="00FB4841">
        <w:rPr>
          <w:rFonts w:hint="eastAsia"/>
          <w:szCs w:val="21"/>
        </w:rPr>
        <w:t>你看，你看，我真是老糊涂了！老周愣了愣，然后拍打了一下自己的脑袋。</w:t>
      </w:r>
    </w:p>
    <w:p w:rsidR="0043734C" w:rsidRPr="00FB4841" w:rsidRDefault="0043734C" w:rsidP="00FB4841">
      <w:pPr>
        <w:spacing w:line="320" w:lineRule="exact"/>
        <w:ind w:firstLineChars="2950" w:firstLine="6195"/>
        <w:rPr>
          <w:szCs w:val="21"/>
        </w:rPr>
      </w:pPr>
      <w:r w:rsidRPr="00FB4841">
        <w:rPr>
          <w:rFonts w:hint="eastAsia"/>
          <w:szCs w:val="21"/>
        </w:rPr>
        <w:t>(</w:t>
      </w:r>
      <w:r w:rsidRPr="00FB4841">
        <w:rPr>
          <w:rFonts w:hint="eastAsia"/>
          <w:szCs w:val="21"/>
        </w:rPr>
        <w:t>摘自《珠风小说》，有删节</w:t>
      </w:r>
      <w:r w:rsidRPr="00FB4841">
        <w:rPr>
          <w:rFonts w:hint="eastAsia"/>
          <w:szCs w:val="21"/>
        </w:rPr>
        <w:t>)</w:t>
      </w:r>
    </w:p>
    <w:p w:rsidR="0043734C" w:rsidRPr="00FB4841" w:rsidRDefault="00BD6316" w:rsidP="00FB4841">
      <w:pPr>
        <w:spacing w:line="320" w:lineRule="exact"/>
        <w:rPr>
          <w:szCs w:val="21"/>
        </w:rPr>
      </w:pPr>
      <w:r w:rsidRPr="00FB4841">
        <w:rPr>
          <w:rFonts w:hint="eastAsia"/>
          <w:szCs w:val="21"/>
        </w:rPr>
        <w:t>7</w:t>
      </w:r>
      <w:r w:rsidR="0043734C" w:rsidRPr="00FB4841">
        <w:rPr>
          <w:rFonts w:hint="eastAsia"/>
          <w:szCs w:val="21"/>
        </w:rPr>
        <w:t>．下列对文章相关内容和艺术特色的分析鉴赏，不恰当的一项是（</w:t>
      </w:r>
      <w:r w:rsidR="0043734C" w:rsidRPr="00FB4841">
        <w:rPr>
          <w:rFonts w:hint="eastAsia"/>
          <w:szCs w:val="21"/>
        </w:rPr>
        <w:t xml:space="preserve">        </w:t>
      </w:r>
      <w:r w:rsidR="0043734C" w:rsidRPr="00FB4841">
        <w:rPr>
          <w:rFonts w:hint="eastAsia"/>
          <w:szCs w:val="21"/>
        </w:rPr>
        <w:t>）</w:t>
      </w:r>
      <w:r w:rsidR="0043734C" w:rsidRPr="00FB4841">
        <w:rPr>
          <w:rFonts w:hint="eastAsia"/>
          <w:szCs w:val="21"/>
        </w:rPr>
        <w:t>(3</w:t>
      </w:r>
      <w:r w:rsidR="0043734C" w:rsidRPr="00FB4841">
        <w:rPr>
          <w:rFonts w:hint="eastAsia"/>
          <w:szCs w:val="21"/>
        </w:rPr>
        <w:t>分</w:t>
      </w:r>
      <w:r w:rsidR="0043734C" w:rsidRPr="00FB4841">
        <w:rPr>
          <w:rFonts w:hint="eastAsia"/>
          <w:szCs w:val="21"/>
        </w:rPr>
        <w:t>)</w:t>
      </w:r>
    </w:p>
    <w:p w:rsidR="0043734C" w:rsidRPr="00FB4841" w:rsidRDefault="0043734C" w:rsidP="00FB4841">
      <w:pPr>
        <w:spacing w:line="320" w:lineRule="exact"/>
        <w:rPr>
          <w:szCs w:val="21"/>
        </w:rPr>
      </w:pPr>
      <w:r w:rsidRPr="00FB4841">
        <w:rPr>
          <w:rFonts w:hint="eastAsia"/>
          <w:szCs w:val="21"/>
        </w:rPr>
        <w:t>A</w:t>
      </w:r>
      <w:r w:rsidRPr="00FB4841">
        <w:rPr>
          <w:rFonts w:hint="eastAsia"/>
          <w:szCs w:val="21"/>
        </w:rPr>
        <w:t>．为村民办实事的领导值得点赞，但有的时候开动脑筋想办法，让村民自己走上致富路的领导更值得点赞。</w:t>
      </w:r>
    </w:p>
    <w:p w:rsidR="0043734C" w:rsidRPr="00FB4841" w:rsidRDefault="0043734C" w:rsidP="00FB4841">
      <w:pPr>
        <w:spacing w:line="320" w:lineRule="exact"/>
        <w:rPr>
          <w:szCs w:val="21"/>
        </w:rPr>
      </w:pPr>
      <w:r w:rsidRPr="00FB4841">
        <w:rPr>
          <w:rFonts w:hint="eastAsia"/>
          <w:szCs w:val="21"/>
        </w:rPr>
        <w:t>B</w:t>
      </w:r>
      <w:r w:rsidRPr="00FB4841">
        <w:rPr>
          <w:rFonts w:hint="eastAsia"/>
          <w:szCs w:val="21"/>
        </w:rPr>
        <w:t>．文章虽然没有直接说明，但是从细节描写中也能看出，其实侯乡长修路的决定是老周告诉给村民的。</w:t>
      </w:r>
    </w:p>
    <w:p w:rsidR="0043734C" w:rsidRPr="00FB4841" w:rsidRDefault="0043734C" w:rsidP="00FB4841">
      <w:pPr>
        <w:spacing w:line="320" w:lineRule="exact"/>
        <w:rPr>
          <w:szCs w:val="21"/>
        </w:rPr>
      </w:pPr>
      <w:r w:rsidRPr="00FB4841">
        <w:rPr>
          <w:rFonts w:hint="eastAsia"/>
          <w:szCs w:val="21"/>
        </w:rPr>
        <w:t>C</w:t>
      </w:r>
      <w:r w:rsidRPr="00FB4841">
        <w:rPr>
          <w:rFonts w:hint="eastAsia"/>
          <w:szCs w:val="21"/>
        </w:rPr>
        <w:t>．文章标题“猴精”一语双关，表面上指的是精明的村民，实际上指的是更精明的侯乡长，标题耐人寻味。</w:t>
      </w:r>
    </w:p>
    <w:p w:rsidR="0043734C" w:rsidRPr="00FB4841" w:rsidRDefault="0043734C" w:rsidP="00FB4841">
      <w:pPr>
        <w:spacing w:line="320" w:lineRule="exact"/>
        <w:rPr>
          <w:szCs w:val="21"/>
        </w:rPr>
      </w:pPr>
      <w:r w:rsidRPr="00FB4841">
        <w:rPr>
          <w:rFonts w:hint="eastAsia"/>
          <w:szCs w:val="21"/>
        </w:rPr>
        <w:t>D</w:t>
      </w:r>
      <w:r w:rsidRPr="00FB4841">
        <w:rPr>
          <w:rFonts w:hint="eastAsia"/>
          <w:szCs w:val="21"/>
        </w:rPr>
        <w:t>．老周在与侯乡长谈自己村子资金紧张时两次引用了谚语，这说明老周这个村长为人幽默，文化水平不低。</w:t>
      </w:r>
    </w:p>
    <w:p w:rsidR="0043734C" w:rsidRPr="00FB4841" w:rsidRDefault="0043734C" w:rsidP="00FB4841">
      <w:pPr>
        <w:spacing w:line="320" w:lineRule="exact"/>
        <w:rPr>
          <w:szCs w:val="21"/>
        </w:rPr>
      </w:pPr>
      <w:r w:rsidRPr="00FB4841">
        <w:rPr>
          <w:rFonts w:hint="eastAsia"/>
          <w:szCs w:val="21"/>
        </w:rPr>
        <w:t>8</w:t>
      </w:r>
      <w:r w:rsidRPr="00FB4841">
        <w:rPr>
          <w:rFonts w:hint="eastAsia"/>
          <w:szCs w:val="21"/>
        </w:rPr>
        <w:t>．侯乡长修路是假，让大家致富是真。作者在文章中已经作了必要的铺垫，请指出。</w:t>
      </w:r>
      <w:r w:rsidRPr="00FB4841">
        <w:rPr>
          <w:rFonts w:hint="eastAsia"/>
          <w:szCs w:val="21"/>
        </w:rPr>
        <w:t>(6</w:t>
      </w:r>
      <w:r w:rsidRPr="00FB4841">
        <w:rPr>
          <w:rFonts w:hint="eastAsia"/>
          <w:szCs w:val="21"/>
        </w:rPr>
        <w:t>分</w:t>
      </w:r>
      <w:r w:rsidRPr="00FB4841">
        <w:rPr>
          <w:rFonts w:hint="eastAsia"/>
          <w:szCs w:val="21"/>
        </w:rPr>
        <w:t>)</w:t>
      </w:r>
    </w:p>
    <w:p w:rsidR="00FB4841" w:rsidRDefault="00FB4841" w:rsidP="00FB4841">
      <w:pPr>
        <w:spacing w:line="320" w:lineRule="exact"/>
        <w:rPr>
          <w:szCs w:val="21"/>
        </w:rPr>
      </w:pPr>
    </w:p>
    <w:p w:rsidR="00707092" w:rsidRPr="00FB4841" w:rsidRDefault="00707092" w:rsidP="00FB4841">
      <w:pPr>
        <w:spacing w:line="320" w:lineRule="exact"/>
        <w:rPr>
          <w:szCs w:val="21"/>
        </w:rPr>
      </w:pPr>
    </w:p>
    <w:p w:rsidR="0043734C" w:rsidRPr="00FB4841" w:rsidRDefault="0043734C" w:rsidP="00FB4841">
      <w:pPr>
        <w:spacing w:line="320" w:lineRule="exact"/>
        <w:rPr>
          <w:szCs w:val="21"/>
        </w:rPr>
      </w:pPr>
      <w:r w:rsidRPr="00FB4841">
        <w:rPr>
          <w:rFonts w:hint="eastAsia"/>
          <w:szCs w:val="21"/>
        </w:rPr>
        <w:t>9</w:t>
      </w:r>
      <w:r w:rsidRPr="00FB4841">
        <w:rPr>
          <w:rFonts w:hint="eastAsia"/>
          <w:szCs w:val="21"/>
        </w:rPr>
        <w:t>．文章结尾写老周说自己“老糊涂”，并拍打自己的脑袋，有什么作用？</w:t>
      </w:r>
      <w:r w:rsidRPr="00FB4841">
        <w:rPr>
          <w:rFonts w:hint="eastAsia"/>
          <w:szCs w:val="21"/>
        </w:rPr>
        <w:t>(6</w:t>
      </w:r>
      <w:r w:rsidRPr="00FB4841">
        <w:rPr>
          <w:rFonts w:hint="eastAsia"/>
          <w:szCs w:val="21"/>
        </w:rPr>
        <w:t>分</w:t>
      </w:r>
      <w:r w:rsidRPr="00FB4841">
        <w:rPr>
          <w:rFonts w:hint="eastAsia"/>
          <w:szCs w:val="21"/>
        </w:rPr>
        <w:t>)</w:t>
      </w:r>
    </w:p>
    <w:p w:rsidR="0043734C" w:rsidRDefault="0043734C" w:rsidP="00FB4841">
      <w:pPr>
        <w:spacing w:line="320" w:lineRule="exact"/>
        <w:rPr>
          <w:rFonts w:asciiTheme="minorEastAsia" w:hAnsiTheme="minorEastAsia"/>
          <w:szCs w:val="21"/>
        </w:rPr>
      </w:pPr>
    </w:p>
    <w:p w:rsidR="00707092" w:rsidRPr="00FB4841" w:rsidRDefault="00707092" w:rsidP="00FB4841">
      <w:pPr>
        <w:spacing w:line="320" w:lineRule="exact"/>
        <w:rPr>
          <w:rFonts w:asciiTheme="minorEastAsia" w:hAnsiTheme="minorEastAsia"/>
          <w:szCs w:val="21"/>
        </w:rPr>
      </w:pPr>
    </w:p>
    <w:p w:rsidR="008D7C9E" w:rsidRPr="00FB4841" w:rsidRDefault="008D7C9E" w:rsidP="00FB4841">
      <w:pPr>
        <w:spacing w:line="320" w:lineRule="exact"/>
        <w:rPr>
          <w:szCs w:val="21"/>
        </w:rPr>
      </w:pPr>
      <w:r w:rsidRPr="00FB4841">
        <w:rPr>
          <w:rFonts w:hint="eastAsia"/>
          <w:szCs w:val="21"/>
        </w:rPr>
        <w:t>二、古代诗文阅读（</w:t>
      </w:r>
      <w:r w:rsidRPr="00FB4841">
        <w:rPr>
          <w:rFonts w:hint="eastAsia"/>
          <w:szCs w:val="21"/>
        </w:rPr>
        <w:t>34</w:t>
      </w:r>
      <w:r w:rsidRPr="00FB4841">
        <w:rPr>
          <w:rFonts w:hint="eastAsia"/>
          <w:szCs w:val="21"/>
        </w:rPr>
        <w:t>分）</w:t>
      </w:r>
    </w:p>
    <w:p w:rsidR="008D7C9E" w:rsidRPr="00FB4841" w:rsidRDefault="008D7C9E" w:rsidP="00FB4841">
      <w:pPr>
        <w:spacing w:line="320" w:lineRule="exact"/>
        <w:rPr>
          <w:szCs w:val="21"/>
        </w:rPr>
      </w:pPr>
      <w:r w:rsidRPr="00FB4841">
        <w:rPr>
          <w:rFonts w:hint="eastAsia"/>
          <w:szCs w:val="21"/>
        </w:rPr>
        <w:t>（一）文言文阅读（本题共</w:t>
      </w:r>
      <w:r w:rsidRPr="00FB4841">
        <w:rPr>
          <w:rFonts w:hint="eastAsia"/>
          <w:szCs w:val="21"/>
        </w:rPr>
        <w:t>4</w:t>
      </w:r>
      <w:r w:rsidRPr="00FB4841">
        <w:rPr>
          <w:rFonts w:hint="eastAsia"/>
          <w:szCs w:val="21"/>
        </w:rPr>
        <w:t>小题，</w:t>
      </w:r>
      <w:r w:rsidRPr="00FB4841">
        <w:rPr>
          <w:rFonts w:hint="eastAsia"/>
          <w:szCs w:val="21"/>
        </w:rPr>
        <w:t>19</w:t>
      </w:r>
      <w:r w:rsidRPr="00FB4841">
        <w:rPr>
          <w:rFonts w:hint="eastAsia"/>
          <w:szCs w:val="21"/>
        </w:rPr>
        <w:t>分）</w:t>
      </w:r>
    </w:p>
    <w:p w:rsidR="008D7C9E" w:rsidRPr="00FB4841" w:rsidRDefault="008D7C9E" w:rsidP="00FB4841">
      <w:pPr>
        <w:spacing w:line="320" w:lineRule="exact"/>
        <w:rPr>
          <w:szCs w:val="21"/>
        </w:rPr>
      </w:pPr>
      <w:r w:rsidRPr="00FB4841">
        <w:rPr>
          <w:rFonts w:hint="eastAsia"/>
          <w:szCs w:val="21"/>
        </w:rPr>
        <w:t>阅读下面的文言文，完成</w:t>
      </w:r>
      <w:r w:rsidRPr="00FB4841">
        <w:rPr>
          <w:rFonts w:hint="eastAsia"/>
          <w:szCs w:val="21"/>
        </w:rPr>
        <w:t>10</w:t>
      </w:r>
      <w:r w:rsidR="00896957" w:rsidRPr="00FB4841">
        <w:rPr>
          <w:rFonts w:ascii="SimSun" w:eastAsia="SimSun" w:hAnsi="SimSun" w:cs="Times New Roman"/>
          <w:kern w:val="0"/>
          <w:szCs w:val="21"/>
        </w:rPr>
        <w:t>—</w:t>
      </w:r>
      <w:r w:rsidRPr="00FB4841">
        <w:rPr>
          <w:rFonts w:hint="eastAsia"/>
          <w:szCs w:val="21"/>
        </w:rPr>
        <w:t>13</w:t>
      </w:r>
      <w:r w:rsidRPr="00FB4841">
        <w:rPr>
          <w:rFonts w:hint="eastAsia"/>
          <w:szCs w:val="21"/>
        </w:rPr>
        <w:t>题。</w:t>
      </w:r>
    </w:p>
    <w:p w:rsidR="0043734C" w:rsidRPr="00FB4841" w:rsidRDefault="0043734C" w:rsidP="00FB4841">
      <w:pPr>
        <w:pStyle w:val="Normal1"/>
        <w:adjustRightInd w:val="0"/>
        <w:snapToGrid w:val="0"/>
        <w:spacing w:line="320" w:lineRule="exact"/>
        <w:jc w:val="center"/>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hint="eastAsia"/>
          <w:kern w:val="0"/>
          <w:szCs w:val="21"/>
        </w:rPr>
        <w:t>樊</w:t>
      </w:r>
      <w:r w:rsidR="0073761A">
        <w:rPr>
          <w:rStyle w:val="10"/>
          <w:rFonts w:asciiTheme="minorEastAsia" w:eastAsiaTheme="minorEastAsia" w:hAnsiTheme="minorEastAsia" w:hint="eastAsia"/>
          <w:kern w:val="0"/>
          <w:szCs w:val="21"/>
        </w:rPr>
        <w:t xml:space="preserve"> </w:t>
      </w:r>
      <w:r w:rsidRPr="00FB4841">
        <w:rPr>
          <w:rStyle w:val="10"/>
          <w:rFonts w:asciiTheme="minorEastAsia" w:eastAsiaTheme="minorEastAsia" w:hAnsiTheme="minorEastAsia" w:hint="eastAsia"/>
          <w:kern w:val="0"/>
          <w:szCs w:val="21"/>
        </w:rPr>
        <w:t>哙</w:t>
      </w:r>
      <w:r w:rsidR="0073761A">
        <w:rPr>
          <w:rStyle w:val="10"/>
          <w:rFonts w:asciiTheme="minorEastAsia" w:eastAsiaTheme="minorEastAsia" w:hAnsiTheme="minorEastAsia" w:hint="eastAsia"/>
          <w:kern w:val="0"/>
          <w:szCs w:val="21"/>
        </w:rPr>
        <w:t xml:space="preserve"> </w:t>
      </w:r>
      <w:r w:rsidRPr="00FB4841">
        <w:rPr>
          <w:rStyle w:val="10"/>
          <w:rFonts w:asciiTheme="minorEastAsia" w:eastAsiaTheme="minorEastAsia" w:hAnsiTheme="minorEastAsia" w:hint="eastAsia"/>
          <w:kern w:val="0"/>
          <w:szCs w:val="21"/>
        </w:rPr>
        <w:t>传</w:t>
      </w:r>
    </w:p>
    <w:p w:rsidR="0043734C" w:rsidRPr="00FB4841" w:rsidRDefault="0043734C" w:rsidP="00FB4841">
      <w:pPr>
        <w:pStyle w:val="Normal1"/>
        <w:adjustRightInd w:val="0"/>
        <w:snapToGrid w:val="0"/>
        <w:spacing w:line="320" w:lineRule="exact"/>
        <w:ind w:firstLine="420"/>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hint="eastAsia"/>
          <w:kern w:val="0"/>
          <w:szCs w:val="21"/>
        </w:rPr>
        <w:t>舞阳侯樊哙者，沛人也。以屠狗为事，与高祖俱隐。初从高祖起丰，攻下沛。高祖为沛公，以哙为</w:t>
      </w:r>
      <w:r w:rsidRPr="00FB4841">
        <w:rPr>
          <w:rStyle w:val="10"/>
          <w:rFonts w:asciiTheme="minorEastAsia" w:eastAsiaTheme="minorEastAsia" w:hAnsiTheme="minorEastAsia" w:hint="eastAsia"/>
          <w:kern w:val="0"/>
          <w:szCs w:val="21"/>
          <w:em w:val="dot"/>
        </w:rPr>
        <w:t>舍人</w:t>
      </w:r>
      <w:r w:rsidRPr="00FB4841">
        <w:rPr>
          <w:rStyle w:val="10"/>
          <w:rFonts w:asciiTheme="minorEastAsia" w:eastAsiaTheme="minorEastAsia" w:hAnsiTheme="minorEastAsia" w:hint="eastAsia"/>
          <w:kern w:val="0"/>
          <w:szCs w:val="21"/>
        </w:rPr>
        <w:t>。从攻胡陵、方与，还守丰，击泗水监丰下，破之。……</w:t>
      </w:r>
    </w:p>
    <w:p w:rsidR="0043734C" w:rsidRPr="00FB4841" w:rsidRDefault="0043734C" w:rsidP="00FB4841">
      <w:pPr>
        <w:pStyle w:val="Normal1"/>
        <w:adjustRightInd w:val="0"/>
        <w:snapToGrid w:val="0"/>
        <w:spacing w:line="320" w:lineRule="exact"/>
        <w:ind w:firstLine="420"/>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hint="eastAsia"/>
          <w:kern w:val="0"/>
          <w:szCs w:val="21"/>
        </w:rPr>
        <w:lastRenderedPageBreak/>
        <w:t>项羽在戏下，欲攻沛公。</w:t>
      </w:r>
      <w:r w:rsidRPr="00FB4841">
        <w:rPr>
          <w:rStyle w:val="10"/>
          <w:rFonts w:asciiTheme="minorEastAsia" w:eastAsiaTheme="minorEastAsia" w:hAnsiTheme="minorEastAsia" w:hint="eastAsia"/>
          <w:kern w:val="0"/>
          <w:szCs w:val="21"/>
          <w:u w:val="single"/>
        </w:rPr>
        <w:t>沛公从百余骑因项伯面见项羽，谢无有闭关事</w:t>
      </w:r>
      <w:r w:rsidRPr="00FB4841">
        <w:rPr>
          <w:rStyle w:val="10"/>
          <w:rFonts w:asciiTheme="minorEastAsia" w:eastAsiaTheme="minorEastAsia" w:hAnsiTheme="minorEastAsia" w:hint="eastAsia"/>
          <w:kern w:val="0"/>
          <w:szCs w:val="21"/>
        </w:rPr>
        <w:t>。项羽既飨军士，中酒，亚父谋欲杀沛公，令项庄拔剑舞坐中，欲击沛公，项伯常屏蔽之。时独沛公与张良得入坐，樊哙在营外，闻事急，乃持铁盾入营。营卫止哙，哙直撞入，立帐下。项羽目之，问为谁。张良曰：“沛公</w:t>
      </w:r>
      <w:r w:rsidRPr="00FB4841">
        <w:rPr>
          <w:rStyle w:val="10"/>
          <w:rFonts w:asciiTheme="minorEastAsia" w:eastAsiaTheme="minorEastAsia" w:hAnsiTheme="minorEastAsia" w:hint="eastAsia"/>
          <w:kern w:val="0"/>
          <w:szCs w:val="21"/>
          <w:em w:val="dot"/>
        </w:rPr>
        <w:t>参乘</w:t>
      </w:r>
      <w:r w:rsidRPr="00FB4841">
        <w:rPr>
          <w:rStyle w:val="10"/>
          <w:rFonts w:asciiTheme="minorEastAsia" w:eastAsiaTheme="minorEastAsia" w:hAnsiTheme="minorEastAsia" w:hint="eastAsia"/>
          <w:kern w:val="0"/>
          <w:szCs w:val="21"/>
        </w:rPr>
        <w:t>樊哙。”项羽曰：“壮士。”赐之卮酒彘肩。哙既饮酒，拔剑切肉食，尽之。项羽曰：“能复饮乎？”哙曰：“臣死且不辞，岂特卮酒乎？且沛公先入定咸阳，暴师霸上，以待大王。大王今日至，听小人之言，与沛公有隙，臣恐天下解，心疑大王也。”项羽默然。沛公如厕，麾樊哙去。</w:t>
      </w:r>
      <w:r w:rsidRPr="00FB4841">
        <w:rPr>
          <w:rStyle w:val="10"/>
          <w:rFonts w:asciiTheme="minorEastAsia" w:eastAsiaTheme="minorEastAsia" w:hAnsiTheme="minorEastAsia" w:hint="eastAsia"/>
          <w:kern w:val="0"/>
          <w:szCs w:val="21"/>
          <w:u w:val="single"/>
        </w:rPr>
        <w:t>是日，微樊哙奔入营诮让项羽，沛公事几殆。</w:t>
      </w:r>
      <w:r w:rsidRPr="00FB4841">
        <w:rPr>
          <w:rStyle w:val="10"/>
          <w:rFonts w:asciiTheme="minorEastAsia" w:eastAsiaTheme="minorEastAsia" w:hAnsiTheme="minorEastAsia" w:hint="eastAsia"/>
          <w:kern w:val="0"/>
          <w:szCs w:val="21"/>
        </w:rPr>
        <w:t>……</w:t>
      </w:r>
    </w:p>
    <w:p w:rsidR="0043734C" w:rsidRPr="00FB4841" w:rsidRDefault="0043734C" w:rsidP="00FB4841">
      <w:pPr>
        <w:pStyle w:val="Normal1"/>
        <w:adjustRightInd w:val="0"/>
        <w:snapToGrid w:val="0"/>
        <w:spacing w:line="320" w:lineRule="exact"/>
        <w:ind w:firstLine="420"/>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hint="eastAsia"/>
          <w:kern w:val="0"/>
          <w:szCs w:val="21"/>
        </w:rPr>
        <w:t>黥布反时，高祖尝病甚，恶见人，卧禁中，诏户者无得入群臣。</w:t>
      </w:r>
      <w:r w:rsidRPr="00FB4841">
        <w:rPr>
          <w:rStyle w:val="10"/>
          <w:rFonts w:asciiTheme="minorEastAsia" w:eastAsiaTheme="minorEastAsia" w:hAnsiTheme="minorEastAsia" w:hint="eastAsia"/>
          <w:kern w:val="0"/>
          <w:szCs w:val="21"/>
          <w:u w:val="wave"/>
        </w:rPr>
        <w:t>群臣绛灌等莫敢入十余日哙乃排闼直入大臣随之上独枕一宦者卧。</w:t>
      </w:r>
      <w:r w:rsidRPr="00FB4841">
        <w:rPr>
          <w:rStyle w:val="10"/>
          <w:rFonts w:asciiTheme="minorEastAsia" w:eastAsiaTheme="minorEastAsia" w:hAnsiTheme="minorEastAsia" w:hint="eastAsia"/>
          <w:kern w:val="0"/>
          <w:szCs w:val="21"/>
        </w:rPr>
        <w:t>哙等见上流涕曰：“始陛下与臣等起丰沛，定天下，何其壮也！今天下已定，又何惫也！且陛下病甚，大臣震恐，不见臣等计事，顾独与一宦者绝乎？且陛下独不见赵高之事乎？”高帝笑而起。……</w:t>
      </w:r>
    </w:p>
    <w:p w:rsidR="0043734C" w:rsidRPr="00FB4841" w:rsidRDefault="0043734C" w:rsidP="00FB4841">
      <w:pPr>
        <w:pStyle w:val="Normal1"/>
        <w:adjustRightInd w:val="0"/>
        <w:snapToGrid w:val="0"/>
        <w:spacing w:line="320" w:lineRule="exact"/>
        <w:ind w:firstLine="420"/>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hint="eastAsia"/>
          <w:kern w:val="0"/>
          <w:szCs w:val="21"/>
        </w:rPr>
        <w:t>太史公曰：“吾适丰沛，问其</w:t>
      </w:r>
      <w:r w:rsidRPr="00FB4841">
        <w:rPr>
          <w:rStyle w:val="10"/>
          <w:rFonts w:asciiTheme="minorEastAsia" w:eastAsiaTheme="minorEastAsia" w:hAnsiTheme="minorEastAsia" w:hint="eastAsia"/>
          <w:kern w:val="0"/>
          <w:szCs w:val="21"/>
          <w:em w:val="dot"/>
        </w:rPr>
        <w:t>遗老</w:t>
      </w:r>
      <w:r w:rsidRPr="00FB4841">
        <w:rPr>
          <w:rStyle w:val="10"/>
          <w:rFonts w:asciiTheme="minorEastAsia" w:eastAsiaTheme="minorEastAsia" w:hAnsiTheme="minorEastAsia" w:hint="eastAsia"/>
          <w:kern w:val="0"/>
          <w:szCs w:val="21"/>
        </w:rPr>
        <w:t>，观故萧、曹、樊哙、滕公之家，及其素，异哉所闻！方其鼓刀屠狗卖缯之时，岂自知附骥之尾，垂名汉廷，德流子孙哉？”</w:t>
      </w:r>
    </w:p>
    <w:p w:rsidR="0043734C" w:rsidRPr="00FB4841" w:rsidRDefault="0043734C" w:rsidP="00FB4841">
      <w:pPr>
        <w:pStyle w:val="Normal1"/>
        <w:adjustRightInd w:val="0"/>
        <w:snapToGrid w:val="0"/>
        <w:spacing w:line="320" w:lineRule="exact"/>
        <w:ind w:firstLineChars="2550" w:firstLine="5355"/>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hint="eastAsia"/>
          <w:kern w:val="0"/>
          <w:szCs w:val="21"/>
        </w:rPr>
        <w:t>（节选自《史记•</w:t>
      </w:r>
      <w:r w:rsidRPr="00FB4841">
        <w:rPr>
          <w:rStyle w:val="10"/>
          <w:rFonts w:asciiTheme="minorEastAsia" w:eastAsiaTheme="minorEastAsia" w:hAnsiTheme="minorEastAsia" w:cs="KaiTi_GB2312" w:hint="eastAsia"/>
          <w:kern w:val="0"/>
          <w:szCs w:val="21"/>
        </w:rPr>
        <w:t>樊郦滕灌列传》有删改）</w:t>
      </w:r>
    </w:p>
    <w:p w:rsidR="0043734C" w:rsidRPr="00FB4841" w:rsidRDefault="0043734C" w:rsidP="00FB4841">
      <w:pPr>
        <w:pStyle w:val="Normal1"/>
        <w:adjustRightInd w:val="0"/>
        <w:snapToGrid w:val="0"/>
        <w:spacing w:line="320" w:lineRule="exact"/>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kern w:val="0"/>
          <w:szCs w:val="21"/>
        </w:rPr>
        <w:t>10</w:t>
      </w:r>
      <w:r w:rsidRPr="00FB4841">
        <w:rPr>
          <w:rStyle w:val="10"/>
          <w:rFonts w:asciiTheme="minorEastAsia" w:eastAsiaTheme="minorEastAsia" w:hAnsiTheme="minorEastAsia" w:hint="eastAsia"/>
          <w:kern w:val="0"/>
          <w:szCs w:val="21"/>
        </w:rPr>
        <w:t>.以下断句，正确的一项是（</w:t>
      </w:r>
      <w:r w:rsidRPr="00FB4841">
        <w:rPr>
          <w:rStyle w:val="10"/>
          <w:rFonts w:asciiTheme="minorEastAsia" w:eastAsiaTheme="minorEastAsia" w:hAnsiTheme="minorEastAsia"/>
          <w:kern w:val="0"/>
          <w:szCs w:val="21"/>
        </w:rPr>
        <w:t xml:space="preserve">   </w:t>
      </w:r>
      <w:r w:rsidR="0049426D" w:rsidRPr="00FB4841">
        <w:rPr>
          <w:rStyle w:val="10"/>
          <w:rFonts w:asciiTheme="minorEastAsia" w:eastAsiaTheme="minorEastAsia" w:hAnsiTheme="minorEastAsia" w:hint="eastAsia"/>
          <w:kern w:val="0"/>
          <w:szCs w:val="21"/>
        </w:rPr>
        <w:t xml:space="preserve">  </w:t>
      </w:r>
      <w:r w:rsidRPr="00FB4841">
        <w:rPr>
          <w:rStyle w:val="10"/>
          <w:rFonts w:asciiTheme="minorEastAsia" w:eastAsiaTheme="minorEastAsia" w:hAnsiTheme="minorEastAsia"/>
          <w:kern w:val="0"/>
          <w:szCs w:val="21"/>
        </w:rPr>
        <w:t xml:space="preserve"> </w:t>
      </w:r>
      <w:r w:rsidRPr="00FB4841">
        <w:rPr>
          <w:rStyle w:val="10"/>
          <w:rFonts w:asciiTheme="minorEastAsia" w:eastAsiaTheme="minorEastAsia" w:hAnsiTheme="minorEastAsia" w:hint="eastAsia"/>
          <w:kern w:val="0"/>
          <w:szCs w:val="21"/>
        </w:rPr>
        <w:t>）（</w:t>
      </w:r>
      <w:r w:rsidRPr="00FB4841">
        <w:rPr>
          <w:rStyle w:val="10"/>
          <w:rFonts w:asciiTheme="minorEastAsia" w:eastAsiaTheme="minorEastAsia" w:hAnsiTheme="minorEastAsia"/>
          <w:kern w:val="0"/>
          <w:szCs w:val="21"/>
        </w:rPr>
        <w:t>3</w:t>
      </w:r>
      <w:r w:rsidRPr="00FB4841">
        <w:rPr>
          <w:rStyle w:val="10"/>
          <w:rFonts w:asciiTheme="minorEastAsia" w:eastAsiaTheme="minorEastAsia" w:hAnsiTheme="minorEastAsia" w:hint="eastAsia"/>
          <w:kern w:val="0"/>
          <w:szCs w:val="21"/>
        </w:rPr>
        <w:t>分）</w:t>
      </w:r>
    </w:p>
    <w:p w:rsidR="0043734C" w:rsidRPr="00FB4841" w:rsidRDefault="0043734C" w:rsidP="0073761A">
      <w:pPr>
        <w:pStyle w:val="Normal1"/>
        <w:adjustRightInd w:val="0"/>
        <w:snapToGrid w:val="0"/>
        <w:spacing w:line="320" w:lineRule="exact"/>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kern w:val="0"/>
          <w:szCs w:val="21"/>
        </w:rPr>
        <w:t>A</w:t>
      </w:r>
      <w:r w:rsidRPr="00FB4841">
        <w:rPr>
          <w:rStyle w:val="10"/>
          <w:rFonts w:asciiTheme="minorEastAsia" w:eastAsiaTheme="minorEastAsia" w:hAnsiTheme="minorEastAsia" w:hint="eastAsia"/>
          <w:kern w:val="0"/>
          <w:szCs w:val="21"/>
        </w:rPr>
        <w:t>．群臣绛</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灌等</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莫敢入</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十余日</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哙乃排闼</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直入</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大臣随之上</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独枕一宦者</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卧</w:t>
      </w:r>
    </w:p>
    <w:p w:rsidR="0043734C" w:rsidRPr="00FB4841" w:rsidRDefault="0043734C" w:rsidP="0073761A">
      <w:pPr>
        <w:pStyle w:val="Normal1"/>
        <w:adjustRightInd w:val="0"/>
        <w:snapToGrid w:val="0"/>
        <w:spacing w:line="320" w:lineRule="exact"/>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kern w:val="0"/>
          <w:szCs w:val="21"/>
        </w:rPr>
        <w:t>B</w:t>
      </w:r>
      <w:r w:rsidRPr="00FB4841">
        <w:rPr>
          <w:rStyle w:val="10"/>
          <w:rFonts w:asciiTheme="minorEastAsia" w:eastAsiaTheme="minorEastAsia" w:hAnsiTheme="minorEastAsia" w:hint="eastAsia"/>
          <w:kern w:val="0"/>
          <w:szCs w:val="21"/>
        </w:rPr>
        <w:t>．群臣绛</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灌等</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莫敢入</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十余日</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哙乃排闼直入</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大臣随之上</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独枕</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一宦者卧</w:t>
      </w:r>
    </w:p>
    <w:p w:rsidR="0043734C" w:rsidRPr="00FB4841" w:rsidRDefault="0043734C" w:rsidP="0073761A">
      <w:pPr>
        <w:pStyle w:val="Normal1"/>
        <w:adjustRightInd w:val="0"/>
        <w:snapToGrid w:val="0"/>
        <w:spacing w:line="320" w:lineRule="exact"/>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kern w:val="0"/>
          <w:szCs w:val="21"/>
        </w:rPr>
        <w:t>C</w:t>
      </w:r>
      <w:r w:rsidRPr="00FB4841">
        <w:rPr>
          <w:rStyle w:val="10"/>
          <w:rFonts w:asciiTheme="minorEastAsia" w:eastAsiaTheme="minorEastAsia" w:hAnsiTheme="minorEastAsia" w:hint="eastAsia"/>
          <w:kern w:val="0"/>
          <w:szCs w:val="21"/>
        </w:rPr>
        <w:t>．群臣绛</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灌等</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莫敢入</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十余日</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哙乃排闼直入大臣</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随之上</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独枕</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一宦者卧</w:t>
      </w:r>
    </w:p>
    <w:p w:rsidR="0043734C" w:rsidRPr="00FB4841" w:rsidRDefault="0043734C" w:rsidP="0073761A">
      <w:pPr>
        <w:pStyle w:val="Normal1"/>
        <w:adjustRightInd w:val="0"/>
        <w:snapToGrid w:val="0"/>
        <w:spacing w:line="320" w:lineRule="exact"/>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kern w:val="0"/>
          <w:szCs w:val="21"/>
        </w:rPr>
        <w:t>D</w:t>
      </w:r>
      <w:r w:rsidRPr="00FB4841">
        <w:rPr>
          <w:rStyle w:val="10"/>
          <w:rFonts w:asciiTheme="minorEastAsia" w:eastAsiaTheme="minorEastAsia" w:hAnsiTheme="minorEastAsia" w:hint="eastAsia"/>
          <w:kern w:val="0"/>
          <w:szCs w:val="21"/>
        </w:rPr>
        <w:t>．群臣绛</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灌等</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莫敢入</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十余日</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哙乃排闼直入</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大臣随之</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上独枕一宦者卧</w:t>
      </w:r>
    </w:p>
    <w:p w:rsidR="0043734C" w:rsidRPr="00FB4841" w:rsidRDefault="0043734C" w:rsidP="00FB4841">
      <w:pPr>
        <w:pStyle w:val="Normal1"/>
        <w:adjustRightInd w:val="0"/>
        <w:snapToGrid w:val="0"/>
        <w:spacing w:line="320" w:lineRule="exact"/>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kern w:val="0"/>
          <w:szCs w:val="21"/>
        </w:rPr>
        <w:t>11.</w:t>
      </w:r>
      <w:r w:rsidRPr="00FB4841">
        <w:rPr>
          <w:rStyle w:val="10"/>
          <w:rFonts w:asciiTheme="minorEastAsia" w:eastAsiaTheme="minorEastAsia" w:hAnsiTheme="minorEastAsia" w:hint="eastAsia"/>
          <w:kern w:val="0"/>
          <w:szCs w:val="21"/>
        </w:rPr>
        <w:t>下列文学文化常识的解释，不正确的一项是（</w:t>
      </w:r>
      <w:r w:rsidRPr="00FB4841">
        <w:rPr>
          <w:rStyle w:val="10"/>
          <w:rFonts w:asciiTheme="minorEastAsia" w:eastAsiaTheme="minorEastAsia" w:hAnsiTheme="minorEastAsia"/>
          <w:kern w:val="0"/>
          <w:szCs w:val="21"/>
        </w:rPr>
        <w:t xml:space="preserve">    </w:t>
      </w:r>
      <w:r w:rsidR="0049426D" w:rsidRPr="00FB4841">
        <w:rPr>
          <w:rStyle w:val="10"/>
          <w:rFonts w:asciiTheme="minorEastAsia" w:eastAsiaTheme="minorEastAsia" w:hAnsiTheme="minorEastAsia" w:hint="eastAsia"/>
          <w:kern w:val="0"/>
          <w:szCs w:val="21"/>
        </w:rPr>
        <w:t xml:space="preserve"> </w:t>
      </w:r>
      <w:r w:rsidRPr="00FB4841">
        <w:rPr>
          <w:rStyle w:val="10"/>
          <w:rFonts w:asciiTheme="minorEastAsia" w:eastAsiaTheme="minorEastAsia" w:hAnsiTheme="minorEastAsia"/>
          <w:kern w:val="0"/>
          <w:szCs w:val="21"/>
        </w:rPr>
        <w:t xml:space="preserve"> </w:t>
      </w:r>
      <w:r w:rsidRPr="00FB4841">
        <w:rPr>
          <w:rStyle w:val="10"/>
          <w:rFonts w:asciiTheme="minorEastAsia" w:eastAsiaTheme="minorEastAsia" w:hAnsiTheme="minorEastAsia" w:hint="eastAsia"/>
          <w:kern w:val="0"/>
          <w:szCs w:val="21"/>
        </w:rPr>
        <w:t>）（</w:t>
      </w:r>
      <w:r w:rsidRPr="00FB4841">
        <w:rPr>
          <w:rStyle w:val="10"/>
          <w:rFonts w:asciiTheme="minorEastAsia" w:eastAsiaTheme="minorEastAsia" w:hAnsiTheme="minorEastAsia"/>
          <w:kern w:val="0"/>
          <w:szCs w:val="21"/>
        </w:rPr>
        <w:t>3</w:t>
      </w:r>
      <w:r w:rsidRPr="00FB4841">
        <w:rPr>
          <w:rStyle w:val="10"/>
          <w:rFonts w:asciiTheme="minorEastAsia" w:eastAsiaTheme="minorEastAsia" w:hAnsiTheme="minorEastAsia" w:hint="eastAsia"/>
          <w:kern w:val="0"/>
          <w:szCs w:val="21"/>
        </w:rPr>
        <w:t>分）</w:t>
      </w:r>
    </w:p>
    <w:p w:rsidR="0073761A" w:rsidRDefault="0043734C" w:rsidP="0073761A">
      <w:pPr>
        <w:pStyle w:val="Normal1"/>
        <w:adjustRightInd w:val="0"/>
        <w:snapToGrid w:val="0"/>
        <w:spacing w:line="320" w:lineRule="exact"/>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kern w:val="0"/>
          <w:szCs w:val="21"/>
        </w:rPr>
        <w:t xml:space="preserve">A. </w:t>
      </w:r>
      <w:r w:rsidRPr="00FB4841">
        <w:rPr>
          <w:rStyle w:val="10"/>
          <w:rFonts w:asciiTheme="minorEastAsia" w:eastAsiaTheme="minorEastAsia" w:hAnsiTheme="minorEastAsia" w:hint="eastAsia"/>
          <w:kern w:val="0"/>
          <w:szCs w:val="21"/>
        </w:rPr>
        <w:t>《史记》、《左传》、《汉书》、《三国志》并称“前四史”，《史记》分为“本纪”“世家”“列传”“表”“书”五部分。</w:t>
      </w:r>
    </w:p>
    <w:p w:rsidR="0043734C" w:rsidRPr="00FB4841" w:rsidRDefault="0043734C" w:rsidP="0073761A">
      <w:pPr>
        <w:pStyle w:val="Normal1"/>
        <w:adjustRightInd w:val="0"/>
        <w:snapToGrid w:val="0"/>
        <w:spacing w:line="320" w:lineRule="exact"/>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kern w:val="0"/>
          <w:szCs w:val="21"/>
        </w:rPr>
        <w:t xml:space="preserve">B. </w:t>
      </w:r>
      <w:r w:rsidRPr="00FB4841">
        <w:rPr>
          <w:rStyle w:val="10"/>
          <w:rFonts w:asciiTheme="minorEastAsia" w:eastAsiaTheme="minorEastAsia" w:hAnsiTheme="minorEastAsia" w:hint="eastAsia"/>
          <w:kern w:val="0"/>
          <w:szCs w:val="21"/>
        </w:rPr>
        <w:t>舍人</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战国及汉初王公贵人私人之官</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宋元以来俗称显贵弟子为舍人。</w:t>
      </w:r>
    </w:p>
    <w:p w:rsidR="0043734C" w:rsidRPr="00FB4841" w:rsidRDefault="0043734C" w:rsidP="0073761A">
      <w:pPr>
        <w:pStyle w:val="Normal1"/>
        <w:adjustRightInd w:val="0"/>
        <w:snapToGrid w:val="0"/>
        <w:spacing w:line="320" w:lineRule="exact"/>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kern w:val="0"/>
          <w:szCs w:val="21"/>
        </w:rPr>
        <w:t xml:space="preserve">C. </w:t>
      </w:r>
      <w:r w:rsidRPr="00FB4841">
        <w:rPr>
          <w:rStyle w:val="10"/>
          <w:rFonts w:asciiTheme="minorEastAsia" w:eastAsiaTheme="minorEastAsia" w:hAnsiTheme="minorEastAsia" w:hint="eastAsia"/>
          <w:kern w:val="0"/>
          <w:szCs w:val="21"/>
        </w:rPr>
        <w:t>参乘</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亦作“骖乘”，古时乘车，坐在车右担任警卫的人。</w:t>
      </w:r>
    </w:p>
    <w:p w:rsidR="0043734C" w:rsidRPr="00FB4841" w:rsidRDefault="0043734C" w:rsidP="0073761A">
      <w:pPr>
        <w:pStyle w:val="Normal1"/>
        <w:adjustRightInd w:val="0"/>
        <w:snapToGrid w:val="0"/>
        <w:spacing w:line="320" w:lineRule="exact"/>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kern w:val="0"/>
          <w:szCs w:val="21"/>
        </w:rPr>
        <w:t xml:space="preserve">D. </w:t>
      </w:r>
      <w:r w:rsidRPr="00FB4841">
        <w:rPr>
          <w:rStyle w:val="10"/>
          <w:rFonts w:asciiTheme="minorEastAsia" w:eastAsiaTheme="minorEastAsia" w:hAnsiTheme="minorEastAsia" w:hint="eastAsia"/>
          <w:kern w:val="0"/>
          <w:szCs w:val="21"/>
        </w:rPr>
        <w:t>遗老</w:t>
      </w:r>
      <w:r w:rsidRPr="00FB4841">
        <w:rPr>
          <w:rStyle w:val="10"/>
          <w:rFonts w:asciiTheme="minorEastAsia" w:eastAsiaTheme="minorEastAsia" w:hAnsiTheme="minorEastAsia"/>
          <w:kern w:val="0"/>
          <w:szCs w:val="21"/>
        </w:rPr>
        <w:t>:</w:t>
      </w:r>
      <w:r w:rsidRPr="00FB4841">
        <w:rPr>
          <w:rStyle w:val="10"/>
          <w:rFonts w:asciiTheme="minorEastAsia" w:eastAsiaTheme="minorEastAsia" w:hAnsiTheme="minorEastAsia" w:hint="eastAsia"/>
          <w:kern w:val="0"/>
          <w:szCs w:val="21"/>
        </w:rPr>
        <w:t>一般指改朝换代后仍忠于前一朝代的臣民。本文指“前朝的旧臣民”。</w:t>
      </w:r>
    </w:p>
    <w:p w:rsidR="0043734C" w:rsidRPr="00FB4841" w:rsidRDefault="0043734C" w:rsidP="00FB4841">
      <w:pPr>
        <w:pStyle w:val="Normal1"/>
        <w:adjustRightInd w:val="0"/>
        <w:snapToGrid w:val="0"/>
        <w:spacing w:line="320" w:lineRule="exact"/>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kern w:val="0"/>
          <w:szCs w:val="21"/>
        </w:rPr>
        <w:t>12.</w:t>
      </w:r>
      <w:r w:rsidRPr="00FB4841">
        <w:rPr>
          <w:rStyle w:val="10"/>
          <w:rFonts w:asciiTheme="minorEastAsia" w:eastAsiaTheme="minorEastAsia" w:hAnsiTheme="minorEastAsia" w:hint="eastAsia"/>
          <w:kern w:val="0"/>
          <w:szCs w:val="21"/>
        </w:rPr>
        <w:t>下列对文章内容的概括和分析，不正确的一项是（</w:t>
      </w:r>
      <w:r w:rsidRPr="00FB4841">
        <w:rPr>
          <w:rStyle w:val="10"/>
          <w:rFonts w:asciiTheme="minorEastAsia" w:eastAsiaTheme="minorEastAsia" w:hAnsiTheme="minorEastAsia"/>
          <w:kern w:val="0"/>
          <w:szCs w:val="21"/>
        </w:rPr>
        <w:t xml:space="preserve">    </w:t>
      </w:r>
      <w:r w:rsidRPr="00FB4841">
        <w:rPr>
          <w:rStyle w:val="10"/>
          <w:rFonts w:asciiTheme="minorEastAsia" w:eastAsiaTheme="minorEastAsia" w:hAnsiTheme="minorEastAsia" w:hint="eastAsia"/>
          <w:kern w:val="0"/>
          <w:szCs w:val="21"/>
        </w:rPr>
        <w:t>）（</w:t>
      </w:r>
      <w:r w:rsidRPr="00FB4841">
        <w:rPr>
          <w:rStyle w:val="10"/>
          <w:rFonts w:asciiTheme="minorEastAsia" w:eastAsiaTheme="minorEastAsia" w:hAnsiTheme="minorEastAsia"/>
          <w:kern w:val="0"/>
          <w:szCs w:val="21"/>
        </w:rPr>
        <w:t>3</w:t>
      </w:r>
      <w:r w:rsidRPr="00FB4841">
        <w:rPr>
          <w:rStyle w:val="10"/>
          <w:rFonts w:asciiTheme="minorEastAsia" w:eastAsiaTheme="minorEastAsia" w:hAnsiTheme="minorEastAsia" w:hint="eastAsia"/>
          <w:kern w:val="0"/>
          <w:szCs w:val="21"/>
        </w:rPr>
        <w:t>分）</w:t>
      </w:r>
    </w:p>
    <w:p w:rsidR="0043734C" w:rsidRPr="00FB4841" w:rsidRDefault="0043734C" w:rsidP="0073761A">
      <w:pPr>
        <w:pStyle w:val="Normal1"/>
        <w:adjustRightInd w:val="0"/>
        <w:snapToGrid w:val="0"/>
        <w:spacing w:line="320" w:lineRule="exact"/>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kern w:val="0"/>
          <w:szCs w:val="21"/>
        </w:rPr>
        <w:t xml:space="preserve">A. </w:t>
      </w:r>
      <w:r w:rsidRPr="00FB4841">
        <w:rPr>
          <w:rStyle w:val="10"/>
          <w:rFonts w:asciiTheme="minorEastAsia" w:eastAsiaTheme="minorEastAsia" w:hAnsiTheme="minorEastAsia" w:hint="eastAsia"/>
          <w:kern w:val="0"/>
          <w:szCs w:val="21"/>
        </w:rPr>
        <w:t>樊哙是刘邦手下的一员猛将，屠狗出身。既有政治头脑，又勇敢豪爽。当刘邦处于危险境地时，樊哙不顾个人安危，闯入营帐，义正词严地谴责项羽背信弃义，帮助刘邦脱离险境。</w:t>
      </w:r>
    </w:p>
    <w:p w:rsidR="0073761A" w:rsidRDefault="0043734C" w:rsidP="0073761A">
      <w:pPr>
        <w:pStyle w:val="Normal1"/>
        <w:adjustRightInd w:val="0"/>
        <w:snapToGrid w:val="0"/>
        <w:spacing w:line="320" w:lineRule="exact"/>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kern w:val="0"/>
          <w:szCs w:val="21"/>
        </w:rPr>
        <w:t xml:space="preserve">B. </w:t>
      </w:r>
      <w:r w:rsidRPr="00FB4841">
        <w:rPr>
          <w:rStyle w:val="10"/>
          <w:rFonts w:asciiTheme="minorEastAsia" w:eastAsiaTheme="minorEastAsia" w:hAnsiTheme="minorEastAsia" w:hint="eastAsia"/>
          <w:kern w:val="0"/>
          <w:szCs w:val="21"/>
        </w:rPr>
        <w:t>课本《鸿门宴》也有樊哙闯帐一节，写樊哙撞倒守门卫士入帐，怒视项羽这一细节，本文对此细节的描写比《鸿门宴》简单，人物形象不及《鸿门宴》生动传神。</w:t>
      </w:r>
    </w:p>
    <w:p w:rsidR="0043734C" w:rsidRPr="00FB4841" w:rsidRDefault="0043734C" w:rsidP="0073761A">
      <w:pPr>
        <w:pStyle w:val="Normal1"/>
        <w:adjustRightInd w:val="0"/>
        <w:snapToGrid w:val="0"/>
        <w:spacing w:line="320" w:lineRule="exact"/>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kern w:val="0"/>
          <w:szCs w:val="21"/>
        </w:rPr>
        <w:t xml:space="preserve">C. </w:t>
      </w:r>
      <w:r w:rsidRPr="00FB4841">
        <w:rPr>
          <w:rStyle w:val="10"/>
          <w:rFonts w:asciiTheme="minorEastAsia" w:eastAsiaTheme="minorEastAsia" w:hAnsiTheme="minorEastAsia" w:hint="eastAsia"/>
          <w:kern w:val="0"/>
          <w:szCs w:val="21"/>
        </w:rPr>
        <w:t>刘邦晚年，因患病独卧宫中，不见朝臣，表现出意志消沉、精神疲惫的神情。樊哙直入宫内，以赵高篡权的教训，说服刘邦，使刘邦精神振作起来。</w:t>
      </w:r>
    </w:p>
    <w:p w:rsidR="0043734C" w:rsidRPr="00FB4841" w:rsidRDefault="0043734C" w:rsidP="00FB4841">
      <w:pPr>
        <w:pStyle w:val="Normal1"/>
        <w:adjustRightInd w:val="0"/>
        <w:snapToGrid w:val="0"/>
        <w:spacing w:line="320" w:lineRule="exact"/>
        <w:ind w:leftChars="-15" w:left="-2" w:hangingChars="14" w:hanging="29"/>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kern w:val="0"/>
          <w:szCs w:val="21"/>
        </w:rPr>
        <w:t xml:space="preserve">D. </w:t>
      </w:r>
      <w:r w:rsidRPr="00FB4841">
        <w:rPr>
          <w:rStyle w:val="10"/>
          <w:rFonts w:asciiTheme="minorEastAsia" w:eastAsiaTheme="minorEastAsia" w:hAnsiTheme="minorEastAsia" w:hint="eastAsia"/>
          <w:kern w:val="0"/>
          <w:szCs w:val="21"/>
        </w:rPr>
        <w:t>司马迁在最后的议论中，对樊哙等人从普通平民通过自己的努力使自己名垂汉廷，恩德惠及子孙表示惊叹，表达了作者对这些人物命运的转变持怀疑态度。</w:t>
      </w:r>
    </w:p>
    <w:p w:rsidR="0043734C" w:rsidRPr="00FB4841" w:rsidRDefault="0043734C" w:rsidP="00FB4841">
      <w:pPr>
        <w:pStyle w:val="Normal1"/>
        <w:adjustRightInd w:val="0"/>
        <w:snapToGrid w:val="0"/>
        <w:spacing w:line="320" w:lineRule="exact"/>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kern w:val="0"/>
          <w:szCs w:val="21"/>
        </w:rPr>
        <w:t>13</w:t>
      </w:r>
      <w:r w:rsidRPr="00FB4841">
        <w:rPr>
          <w:rStyle w:val="10"/>
          <w:rFonts w:asciiTheme="minorEastAsia" w:eastAsiaTheme="minorEastAsia" w:hAnsiTheme="minorEastAsia" w:hint="eastAsia"/>
          <w:kern w:val="0"/>
          <w:szCs w:val="21"/>
        </w:rPr>
        <w:t>.把下列句子翻译成现代汉语。</w:t>
      </w:r>
      <w:r w:rsidRPr="00FB4841">
        <w:rPr>
          <w:rStyle w:val="10"/>
          <w:rFonts w:asciiTheme="minorEastAsia" w:eastAsiaTheme="minorEastAsia" w:hAnsiTheme="minorEastAsia"/>
          <w:kern w:val="0"/>
          <w:szCs w:val="21"/>
        </w:rPr>
        <w:t>(10</w:t>
      </w:r>
      <w:r w:rsidRPr="00FB4841">
        <w:rPr>
          <w:rStyle w:val="10"/>
          <w:rFonts w:asciiTheme="minorEastAsia" w:eastAsiaTheme="minorEastAsia" w:hAnsiTheme="minorEastAsia" w:hint="eastAsia"/>
          <w:kern w:val="0"/>
          <w:szCs w:val="21"/>
        </w:rPr>
        <w:t>分</w:t>
      </w:r>
      <w:r w:rsidRPr="00FB4841">
        <w:rPr>
          <w:rStyle w:val="10"/>
          <w:rFonts w:asciiTheme="minorEastAsia" w:eastAsiaTheme="minorEastAsia" w:hAnsiTheme="minorEastAsia"/>
          <w:kern w:val="0"/>
          <w:szCs w:val="21"/>
        </w:rPr>
        <w:t>)</w:t>
      </w:r>
    </w:p>
    <w:p w:rsidR="0043734C" w:rsidRPr="00FB4841" w:rsidRDefault="0043734C" w:rsidP="00FB4841">
      <w:pPr>
        <w:pStyle w:val="Normal1"/>
        <w:adjustRightInd w:val="0"/>
        <w:snapToGrid w:val="0"/>
        <w:spacing w:line="320" w:lineRule="exact"/>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hint="eastAsia"/>
          <w:kern w:val="0"/>
          <w:szCs w:val="21"/>
        </w:rPr>
        <w:t>（</w:t>
      </w:r>
      <w:r w:rsidRPr="00FB4841">
        <w:rPr>
          <w:rStyle w:val="10"/>
          <w:rFonts w:asciiTheme="minorEastAsia" w:eastAsiaTheme="minorEastAsia" w:hAnsiTheme="minorEastAsia"/>
          <w:kern w:val="0"/>
          <w:szCs w:val="21"/>
        </w:rPr>
        <w:t>1</w:t>
      </w:r>
      <w:r w:rsidRPr="00FB4841">
        <w:rPr>
          <w:rStyle w:val="10"/>
          <w:rFonts w:asciiTheme="minorEastAsia" w:eastAsiaTheme="minorEastAsia" w:hAnsiTheme="minorEastAsia" w:hint="eastAsia"/>
          <w:kern w:val="0"/>
          <w:szCs w:val="21"/>
        </w:rPr>
        <w:t>）沛公从百余骑因项伯面见项羽，谢无有闭关事。</w:t>
      </w:r>
      <w:r w:rsidRPr="00FB4841">
        <w:rPr>
          <w:rStyle w:val="10"/>
          <w:rFonts w:asciiTheme="minorEastAsia" w:eastAsiaTheme="minorEastAsia" w:hAnsiTheme="minorEastAsia"/>
          <w:kern w:val="0"/>
          <w:szCs w:val="21"/>
        </w:rPr>
        <w:t>(5</w:t>
      </w:r>
      <w:r w:rsidRPr="00FB4841">
        <w:rPr>
          <w:rStyle w:val="10"/>
          <w:rFonts w:asciiTheme="minorEastAsia" w:eastAsiaTheme="minorEastAsia" w:hAnsiTheme="minorEastAsia" w:hint="eastAsia"/>
          <w:kern w:val="0"/>
          <w:szCs w:val="21"/>
        </w:rPr>
        <w:t>分</w:t>
      </w:r>
      <w:r w:rsidRPr="00FB4841">
        <w:rPr>
          <w:rStyle w:val="10"/>
          <w:rFonts w:asciiTheme="minorEastAsia" w:eastAsiaTheme="minorEastAsia" w:hAnsiTheme="minorEastAsia"/>
          <w:kern w:val="0"/>
          <w:szCs w:val="21"/>
        </w:rPr>
        <w:t>)</w:t>
      </w:r>
    </w:p>
    <w:p w:rsidR="0043734C" w:rsidRPr="00FB4841" w:rsidRDefault="0043734C" w:rsidP="00FB4841">
      <w:pPr>
        <w:pStyle w:val="Normal1"/>
        <w:adjustRightInd w:val="0"/>
        <w:snapToGrid w:val="0"/>
        <w:spacing w:line="320" w:lineRule="exact"/>
        <w:ind w:firstLineChars="100" w:firstLine="210"/>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hint="eastAsia"/>
          <w:kern w:val="0"/>
          <w:szCs w:val="21"/>
        </w:rPr>
        <w:t>译文：</w:t>
      </w:r>
      <w:r w:rsidRPr="00FB4841">
        <w:rPr>
          <w:rStyle w:val="10"/>
          <w:rFonts w:asciiTheme="minorEastAsia" w:eastAsiaTheme="minorEastAsia" w:hAnsiTheme="minorEastAsia"/>
          <w:kern w:val="0"/>
          <w:szCs w:val="21"/>
        </w:rPr>
        <w:t xml:space="preserve">                                                              </w:t>
      </w:r>
    </w:p>
    <w:p w:rsidR="0043734C" w:rsidRPr="00FB4841" w:rsidRDefault="0043734C" w:rsidP="00FB4841">
      <w:pPr>
        <w:pStyle w:val="Normal1"/>
        <w:adjustRightInd w:val="0"/>
        <w:snapToGrid w:val="0"/>
        <w:spacing w:line="320" w:lineRule="exact"/>
        <w:jc w:val="left"/>
        <w:textAlignment w:val="center"/>
        <w:rPr>
          <w:rStyle w:val="10"/>
          <w:rFonts w:asciiTheme="minorEastAsia" w:eastAsiaTheme="minorEastAsia" w:hAnsiTheme="minorEastAsia"/>
          <w:kern w:val="0"/>
          <w:szCs w:val="21"/>
        </w:rPr>
      </w:pPr>
      <w:r w:rsidRPr="00FB4841">
        <w:rPr>
          <w:rStyle w:val="10"/>
          <w:rFonts w:asciiTheme="minorEastAsia" w:eastAsiaTheme="minorEastAsia" w:hAnsiTheme="minorEastAsia" w:hint="eastAsia"/>
          <w:kern w:val="0"/>
          <w:szCs w:val="21"/>
        </w:rPr>
        <w:t>（</w:t>
      </w:r>
      <w:r w:rsidRPr="00FB4841">
        <w:rPr>
          <w:rStyle w:val="10"/>
          <w:rFonts w:asciiTheme="minorEastAsia" w:eastAsiaTheme="minorEastAsia" w:hAnsiTheme="minorEastAsia"/>
          <w:kern w:val="0"/>
          <w:szCs w:val="21"/>
        </w:rPr>
        <w:t>2</w:t>
      </w:r>
      <w:r w:rsidRPr="00FB4841">
        <w:rPr>
          <w:rStyle w:val="10"/>
          <w:rFonts w:asciiTheme="minorEastAsia" w:eastAsiaTheme="minorEastAsia" w:hAnsiTheme="minorEastAsia" w:hint="eastAsia"/>
          <w:kern w:val="0"/>
          <w:szCs w:val="21"/>
        </w:rPr>
        <w:t>）是日，微樊哙奔入营诮让项羽，沛公事几殆。</w:t>
      </w:r>
      <w:r w:rsidRPr="00FB4841">
        <w:rPr>
          <w:rStyle w:val="10"/>
          <w:rFonts w:asciiTheme="minorEastAsia" w:eastAsiaTheme="minorEastAsia" w:hAnsiTheme="minorEastAsia"/>
          <w:kern w:val="0"/>
          <w:szCs w:val="21"/>
        </w:rPr>
        <w:t>(5</w:t>
      </w:r>
      <w:r w:rsidRPr="00FB4841">
        <w:rPr>
          <w:rStyle w:val="10"/>
          <w:rFonts w:asciiTheme="minorEastAsia" w:eastAsiaTheme="minorEastAsia" w:hAnsiTheme="minorEastAsia" w:hint="eastAsia"/>
          <w:kern w:val="0"/>
          <w:szCs w:val="21"/>
        </w:rPr>
        <w:t>分</w:t>
      </w:r>
      <w:r w:rsidRPr="00FB4841">
        <w:rPr>
          <w:rStyle w:val="10"/>
          <w:rFonts w:asciiTheme="minorEastAsia" w:eastAsiaTheme="minorEastAsia" w:hAnsiTheme="minorEastAsia"/>
          <w:kern w:val="0"/>
          <w:szCs w:val="21"/>
        </w:rPr>
        <w:t>)</w:t>
      </w:r>
    </w:p>
    <w:p w:rsidR="0043734C" w:rsidRPr="00FB4841" w:rsidRDefault="0043734C" w:rsidP="00FB4841">
      <w:pPr>
        <w:adjustRightInd w:val="0"/>
        <w:snapToGrid w:val="0"/>
        <w:spacing w:line="320" w:lineRule="exact"/>
        <w:ind w:firstLineChars="100" w:firstLine="210"/>
        <w:textAlignment w:val="center"/>
        <w:rPr>
          <w:rFonts w:asciiTheme="minorEastAsia" w:hAnsiTheme="minorEastAsia" w:cs="楷体"/>
          <w:kern w:val="0"/>
          <w:szCs w:val="21"/>
        </w:rPr>
      </w:pPr>
      <w:r w:rsidRPr="00FB4841">
        <w:rPr>
          <w:rStyle w:val="10"/>
          <w:rFonts w:asciiTheme="minorEastAsia" w:hAnsiTheme="minorEastAsia" w:hint="eastAsia"/>
          <w:kern w:val="0"/>
          <w:szCs w:val="21"/>
        </w:rPr>
        <w:t>译文：</w:t>
      </w:r>
      <w:r w:rsidRPr="00FB4841">
        <w:rPr>
          <w:rStyle w:val="10"/>
          <w:rFonts w:asciiTheme="minorEastAsia" w:hAnsiTheme="minorEastAsia"/>
          <w:kern w:val="0"/>
          <w:szCs w:val="21"/>
        </w:rPr>
        <w:t xml:space="preserve">                                         </w:t>
      </w:r>
    </w:p>
    <w:p w:rsidR="008D7C9E" w:rsidRPr="00FB4841" w:rsidRDefault="008D7C9E" w:rsidP="00FB4841">
      <w:pPr>
        <w:spacing w:line="320" w:lineRule="exact"/>
        <w:rPr>
          <w:szCs w:val="21"/>
        </w:rPr>
      </w:pPr>
      <w:r w:rsidRPr="00FB4841">
        <w:rPr>
          <w:rFonts w:hint="eastAsia"/>
          <w:szCs w:val="21"/>
        </w:rPr>
        <w:lastRenderedPageBreak/>
        <w:t>（二）古代诗歌阅读（本题共</w:t>
      </w:r>
      <w:r w:rsidRPr="00FB4841">
        <w:rPr>
          <w:rFonts w:hint="eastAsia"/>
          <w:szCs w:val="21"/>
        </w:rPr>
        <w:t>2</w:t>
      </w:r>
      <w:r w:rsidRPr="00FB4841">
        <w:rPr>
          <w:rFonts w:hint="eastAsia"/>
          <w:szCs w:val="21"/>
        </w:rPr>
        <w:t>小题，</w:t>
      </w:r>
      <w:r w:rsidRPr="00FB4841">
        <w:rPr>
          <w:rFonts w:hint="eastAsia"/>
          <w:szCs w:val="21"/>
        </w:rPr>
        <w:t>9</w:t>
      </w:r>
      <w:r w:rsidRPr="00FB4841">
        <w:rPr>
          <w:rFonts w:hint="eastAsia"/>
          <w:szCs w:val="21"/>
        </w:rPr>
        <w:t>分）</w:t>
      </w:r>
    </w:p>
    <w:p w:rsidR="0043734C" w:rsidRPr="00FB4841" w:rsidRDefault="0043734C" w:rsidP="00FB4841">
      <w:pPr>
        <w:adjustRightInd w:val="0"/>
        <w:snapToGrid w:val="0"/>
        <w:spacing w:line="320" w:lineRule="exact"/>
        <w:textAlignment w:val="center"/>
        <w:rPr>
          <w:rFonts w:ascii="SimSun" w:eastAsia="SimSun" w:hAnsi="Calibri" w:cs="Times New Roman"/>
          <w:kern w:val="0"/>
          <w:szCs w:val="21"/>
        </w:rPr>
      </w:pPr>
      <w:r w:rsidRPr="00FB4841">
        <w:rPr>
          <w:rFonts w:ascii="SimSun" w:eastAsia="SimSun" w:hAnsi="SimSun" w:cs="Times New Roman" w:hint="eastAsia"/>
          <w:kern w:val="0"/>
          <w:szCs w:val="21"/>
        </w:rPr>
        <w:t>阅读下面这首唐诗，完成</w:t>
      </w:r>
      <w:r w:rsidRPr="00FB4841">
        <w:rPr>
          <w:rFonts w:ascii="SimSun" w:eastAsia="SimSun" w:hAnsi="SimSun" w:cs="Times New Roman"/>
          <w:kern w:val="0"/>
          <w:szCs w:val="21"/>
        </w:rPr>
        <w:t>14—15</w:t>
      </w:r>
      <w:r w:rsidRPr="00FB4841">
        <w:rPr>
          <w:rFonts w:ascii="SimSun" w:eastAsia="SimSun" w:hAnsi="SimSun" w:cs="Times New Roman" w:hint="eastAsia"/>
          <w:kern w:val="0"/>
          <w:szCs w:val="21"/>
        </w:rPr>
        <w:t>小题。</w:t>
      </w:r>
    </w:p>
    <w:p w:rsidR="0043734C" w:rsidRPr="00FB4841" w:rsidRDefault="0043734C" w:rsidP="00FB4841">
      <w:pPr>
        <w:pStyle w:val="Normal1"/>
        <w:adjustRightInd w:val="0"/>
        <w:snapToGrid w:val="0"/>
        <w:spacing w:line="320" w:lineRule="exact"/>
        <w:jc w:val="center"/>
        <w:textAlignment w:val="center"/>
        <w:rPr>
          <w:rFonts w:asciiTheme="minorEastAsia" w:eastAsiaTheme="minorEastAsia" w:hAnsiTheme="minorEastAsia"/>
          <w:color w:val="000000"/>
          <w:kern w:val="0"/>
          <w:szCs w:val="21"/>
        </w:rPr>
      </w:pPr>
      <w:r w:rsidRPr="00FB4841">
        <w:rPr>
          <w:rFonts w:asciiTheme="minorEastAsia" w:eastAsiaTheme="minorEastAsia" w:hAnsiTheme="minorEastAsia" w:hint="eastAsia"/>
          <w:color w:val="000000"/>
          <w:kern w:val="0"/>
          <w:szCs w:val="21"/>
        </w:rPr>
        <w:t>春夕旅怀</w:t>
      </w:r>
    </w:p>
    <w:p w:rsidR="0043734C" w:rsidRPr="00FB4841" w:rsidRDefault="0043734C" w:rsidP="00FB4841">
      <w:pPr>
        <w:pStyle w:val="Normal1"/>
        <w:adjustRightInd w:val="0"/>
        <w:snapToGrid w:val="0"/>
        <w:spacing w:line="320" w:lineRule="exact"/>
        <w:jc w:val="center"/>
        <w:textAlignment w:val="center"/>
        <w:rPr>
          <w:rFonts w:asciiTheme="minorEastAsia" w:eastAsiaTheme="minorEastAsia" w:hAnsiTheme="minorEastAsia"/>
          <w:color w:val="000000"/>
          <w:kern w:val="0"/>
          <w:szCs w:val="21"/>
        </w:rPr>
      </w:pPr>
      <w:r w:rsidRPr="00FB4841">
        <w:rPr>
          <w:rFonts w:asciiTheme="minorEastAsia" w:eastAsiaTheme="minorEastAsia" w:hAnsiTheme="minorEastAsia" w:hint="eastAsia"/>
          <w:color w:val="000000"/>
          <w:kern w:val="0"/>
          <w:szCs w:val="21"/>
        </w:rPr>
        <w:t>崔涂①</w:t>
      </w:r>
    </w:p>
    <w:p w:rsidR="0043734C" w:rsidRPr="00FB4841" w:rsidRDefault="0043734C" w:rsidP="00FB4841">
      <w:pPr>
        <w:pStyle w:val="Normal1"/>
        <w:adjustRightInd w:val="0"/>
        <w:snapToGrid w:val="0"/>
        <w:spacing w:line="320" w:lineRule="exact"/>
        <w:jc w:val="center"/>
        <w:textAlignment w:val="center"/>
        <w:rPr>
          <w:rFonts w:asciiTheme="minorEastAsia" w:eastAsiaTheme="minorEastAsia" w:hAnsiTheme="minorEastAsia"/>
          <w:color w:val="000000"/>
          <w:kern w:val="0"/>
          <w:szCs w:val="21"/>
        </w:rPr>
      </w:pPr>
      <w:r w:rsidRPr="00FB4841">
        <w:rPr>
          <w:rFonts w:asciiTheme="minorEastAsia" w:eastAsiaTheme="minorEastAsia" w:hAnsiTheme="minorEastAsia" w:hint="eastAsia"/>
          <w:color w:val="000000"/>
          <w:kern w:val="0"/>
          <w:szCs w:val="21"/>
        </w:rPr>
        <w:t>水流花谢两无情，</w:t>
      </w:r>
      <w:r w:rsidR="00231160" w:rsidRPr="00FB4841">
        <w:rPr>
          <w:rFonts w:asciiTheme="minorEastAsia" w:eastAsiaTheme="minorEastAsia" w:hAnsiTheme="minorEastAsia" w:hint="eastAsia"/>
          <w:color w:val="000000"/>
          <w:kern w:val="0"/>
          <w:szCs w:val="21"/>
        </w:rPr>
        <w:t xml:space="preserve"> </w:t>
      </w:r>
      <w:r w:rsidRPr="00FB4841">
        <w:rPr>
          <w:rFonts w:asciiTheme="minorEastAsia" w:eastAsiaTheme="minorEastAsia" w:hAnsiTheme="minorEastAsia" w:hint="eastAsia"/>
          <w:color w:val="000000"/>
          <w:kern w:val="0"/>
          <w:szCs w:val="21"/>
        </w:rPr>
        <w:t>送尽东风过楚城。</w:t>
      </w:r>
    </w:p>
    <w:p w:rsidR="0043734C" w:rsidRPr="00FB4841" w:rsidRDefault="0043734C" w:rsidP="00FB4841">
      <w:pPr>
        <w:pStyle w:val="Normal1"/>
        <w:adjustRightInd w:val="0"/>
        <w:snapToGrid w:val="0"/>
        <w:spacing w:line="320" w:lineRule="exact"/>
        <w:jc w:val="center"/>
        <w:textAlignment w:val="center"/>
        <w:rPr>
          <w:rFonts w:asciiTheme="minorEastAsia" w:eastAsiaTheme="minorEastAsia" w:hAnsiTheme="minorEastAsia"/>
          <w:color w:val="000000"/>
          <w:kern w:val="0"/>
          <w:szCs w:val="21"/>
        </w:rPr>
      </w:pPr>
      <w:r w:rsidRPr="00FB4841">
        <w:rPr>
          <w:rFonts w:asciiTheme="minorEastAsia" w:eastAsiaTheme="minorEastAsia" w:hAnsiTheme="minorEastAsia" w:hint="eastAsia"/>
          <w:color w:val="000000"/>
          <w:kern w:val="0"/>
          <w:szCs w:val="21"/>
        </w:rPr>
        <w:t>蝴蝶梦中家万里， 子规枝上月三更。</w:t>
      </w:r>
    </w:p>
    <w:p w:rsidR="0043734C" w:rsidRPr="00FB4841" w:rsidRDefault="0043734C" w:rsidP="00FB4841">
      <w:pPr>
        <w:pStyle w:val="Normal1"/>
        <w:adjustRightInd w:val="0"/>
        <w:snapToGrid w:val="0"/>
        <w:spacing w:line="320" w:lineRule="exact"/>
        <w:jc w:val="center"/>
        <w:textAlignment w:val="center"/>
        <w:rPr>
          <w:rFonts w:asciiTheme="minorEastAsia" w:eastAsiaTheme="minorEastAsia" w:hAnsiTheme="minorEastAsia"/>
          <w:color w:val="000000"/>
          <w:kern w:val="0"/>
          <w:szCs w:val="21"/>
        </w:rPr>
      </w:pPr>
      <w:r w:rsidRPr="00FB4841">
        <w:rPr>
          <w:rFonts w:asciiTheme="minorEastAsia" w:eastAsiaTheme="minorEastAsia" w:hAnsiTheme="minorEastAsia" w:hint="eastAsia"/>
          <w:color w:val="000000"/>
          <w:kern w:val="0"/>
          <w:szCs w:val="21"/>
        </w:rPr>
        <w:t>故园书动经年绝， 华发春唯满镜生。</w:t>
      </w:r>
    </w:p>
    <w:p w:rsidR="0043734C" w:rsidRPr="00FB4841" w:rsidRDefault="0043734C" w:rsidP="00FB4841">
      <w:pPr>
        <w:pStyle w:val="Normal1"/>
        <w:adjustRightInd w:val="0"/>
        <w:snapToGrid w:val="0"/>
        <w:spacing w:line="320" w:lineRule="exact"/>
        <w:jc w:val="center"/>
        <w:textAlignment w:val="center"/>
        <w:rPr>
          <w:rFonts w:asciiTheme="minorEastAsia" w:eastAsiaTheme="minorEastAsia" w:hAnsiTheme="minorEastAsia"/>
          <w:color w:val="000000"/>
          <w:kern w:val="0"/>
          <w:szCs w:val="21"/>
        </w:rPr>
      </w:pPr>
      <w:r w:rsidRPr="00FB4841">
        <w:rPr>
          <w:rFonts w:asciiTheme="minorEastAsia" w:eastAsiaTheme="minorEastAsia" w:hAnsiTheme="minorEastAsia" w:hint="eastAsia"/>
          <w:color w:val="000000"/>
          <w:kern w:val="0"/>
          <w:szCs w:val="21"/>
        </w:rPr>
        <w:t>自是不归归便得， 五湖烟景有谁争？</w:t>
      </w:r>
    </w:p>
    <w:p w:rsidR="0043734C" w:rsidRPr="00FB4841" w:rsidRDefault="0043734C" w:rsidP="0073761A">
      <w:pPr>
        <w:pStyle w:val="Normal1"/>
        <w:adjustRightInd w:val="0"/>
        <w:snapToGrid w:val="0"/>
        <w:spacing w:line="320" w:lineRule="exact"/>
        <w:jc w:val="left"/>
        <w:textAlignment w:val="center"/>
        <w:rPr>
          <w:rFonts w:asciiTheme="minorEastAsia" w:eastAsiaTheme="minorEastAsia" w:hAnsiTheme="minorEastAsia"/>
          <w:color w:val="000000"/>
          <w:kern w:val="0"/>
          <w:szCs w:val="21"/>
        </w:rPr>
      </w:pPr>
      <w:r w:rsidRPr="00FB4841">
        <w:rPr>
          <w:rFonts w:asciiTheme="minorEastAsia" w:eastAsiaTheme="minorEastAsia" w:hAnsiTheme="minorEastAsia" w:hint="eastAsia"/>
          <w:color w:val="000000"/>
          <w:kern w:val="0"/>
          <w:szCs w:val="21"/>
        </w:rPr>
        <w:t>[注]①崔涂：终生飘泊，自称是“孤独异乡人”，此诗是诗人旅居湘鄂的时候写的。 ②五湖：春秋时越国大夫范蠡的归隐之处。这里诗人指他的家乡浙江桐庐一代的大好山水。</w:t>
      </w:r>
    </w:p>
    <w:p w:rsidR="0043734C" w:rsidRPr="00FB4841" w:rsidRDefault="0043734C" w:rsidP="00FB4841">
      <w:pPr>
        <w:pStyle w:val="Normal1"/>
        <w:adjustRightInd w:val="0"/>
        <w:snapToGrid w:val="0"/>
        <w:spacing w:line="320" w:lineRule="exact"/>
        <w:jc w:val="left"/>
        <w:textAlignment w:val="center"/>
        <w:rPr>
          <w:rFonts w:asciiTheme="minorEastAsia" w:eastAsiaTheme="minorEastAsia" w:hAnsiTheme="minorEastAsia"/>
          <w:color w:val="000000"/>
          <w:kern w:val="0"/>
          <w:szCs w:val="21"/>
        </w:rPr>
      </w:pPr>
      <w:r w:rsidRPr="00FB4841">
        <w:rPr>
          <w:rFonts w:asciiTheme="minorEastAsia" w:eastAsiaTheme="minorEastAsia" w:hAnsiTheme="minorEastAsia" w:hint="eastAsia"/>
          <w:color w:val="000000"/>
          <w:kern w:val="0"/>
          <w:szCs w:val="21"/>
        </w:rPr>
        <w:t xml:space="preserve">14.下列对这首诗的赏析，不正确的一项是（    </w:t>
      </w:r>
      <w:r w:rsidR="00231160" w:rsidRPr="00FB4841">
        <w:rPr>
          <w:rFonts w:asciiTheme="minorEastAsia" w:eastAsiaTheme="minorEastAsia" w:hAnsiTheme="minorEastAsia" w:hint="eastAsia"/>
          <w:color w:val="000000"/>
          <w:kern w:val="0"/>
          <w:szCs w:val="21"/>
        </w:rPr>
        <w:t xml:space="preserve"> </w:t>
      </w:r>
      <w:r w:rsidRPr="00FB4841">
        <w:rPr>
          <w:rFonts w:asciiTheme="minorEastAsia" w:eastAsiaTheme="minorEastAsia" w:hAnsiTheme="minorEastAsia" w:hint="eastAsia"/>
          <w:color w:val="000000"/>
          <w:kern w:val="0"/>
          <w:szCs w:val="21"/>
        </w:rPr>
        <w:t>）（3分）</w:t>
      </w:r>
    </w:p>
    <w:p w:rsidR="0043734C" w:rsidRPr="00FB4841" w:rsidRDefault="0043734C" w:rsidP="0073761A">
      <w:pPr>
        <w:pStyle w:val="Normal1"/>
        <w:adjustRightInd w:val="0"/>
        <w:snapToGrid w:val="0"/>
        <w:spacing w:line="320" w:lineRule="exact"/>
        <w:jc w:val="left"/>
        <w:textAlignment w:val="center"/>
        <w:rPr>
          <w:rFonts w:ascii="SimSun" w:hAnsi="SimSun"/>
          <w:color w:val="000000"/>
          <w:kern w:val="0"/>
          <w:szCs w:val="21"/>
        </w:rPr>
      </w:pPr>
      <w:r w:rsidRPr="00FB4841">
        <w:rPr>
          <w:rFonts w:ascii="SimSun" w:hAnsi="SimSun" w:hint="eastAsia"/>
          <w:color w:val="000000"/>
          <w:kern w:val="0"/>
          <w:szCs w:val="21"/>
        </w:rPr>
        <w:t>A.首联上句描绘了一片流水落花的暮春景象：下句将代指春光的“东风”拟人化，写我依依不舍送春归去。</w:t>
      </w:r>
    </w:p>
    <w:p w:rsidR="0043734C" w:rsidRPr="00FB4841" w:rsidRDefault="0043734C" w:rsidP="0073761A">
      <w:pPr>
        <w:pStyle w:val="Normal1"/>
        <w:adjustRightInd w:val="0"/>
        <w:snapToGrid w:val="0"/>
        <w:spacing w:line="320" w:lineRule="exact"/>
        <w:jc w:val="left"/>
        <w:textAlignment w:val="center"/>
        <w:rPr>
          <w:rFonts w:ascii="SimSun" w:hAnsi="SimSun"/>
          <w:color w:val="000000"/>
          <w:kern w:val="0"/>
          <w:szCs w:val="21"/>
        </w:rPr>
      </w:pPr>
      <w:r w:rsidRPr="00FB4841">
        <w:rPr>
          <w:rFonts w:ascii="SimSun" w:hAnsi="SimSun" w:hint="eastAsia"/>
          <w:color w:val="000000"/>
          <w:kern w:val="0"/>
          <w:szCs w:val="21"/>
        </w:rPr>
        <w:t>B.颔联第二句运用了视听结合的手法，子规啼声与三更月色，一声一色，构成一片清冷、凄凉、愁惨的气氛，令人触目伤怀。</w:t>
      </w:r>
    </w:p>
    <w:p w:rsidR="0043734C" w:rsidRPr="00FB4841" w:rsidRDefault="0043734C" w:rsidP="0073761A">
      <w:pPr>
        <w:pStyle w:val="Normal1"/>
        <w:adjustRightInd w:val="0"/>
        <w:snapToGrid w:val="0"/>
        <w:spacing w:line="320" w:lineRule="exact"/>
        <w:jc w:val="left"/>
        <w:textAlignment w:val="center"/>
        <w:rPr>
          <w:rFonts w:ascii="SimSun" w:hAnsi="SimSun"/>
          <w:color w:val="000000"/>
          <w:kern w:val="0"/>
          <w:szCs w:val="21"/>
        </w:rPr>
      </w:pPr>
      <w:r w:rsidRPr="00FB4841">
        <w:rPr>
          <w:rFonts w:ascii="SimSun" w:hAnsi="SimSun" w:hint="eastAsia"/>
          <w:color w:val="000000"/>
          <w:kern w:val="0"/>
          <w:szCs w:val="21"/>
        </w:rPr>
        <w:t>C.颈联“故园书动”写自己长久在外，因而家中的书一直没有被翻动过，充满寥落之意。</w:t>
      </w:r>
    </w:p>
    <w:p w:rsidR="0043734C" w:rsidRPr="00FB4841" w:rsidRDefault="0043734C" w:rsidP="0073761A">
      <w:pPr>
        <w:pStyle w:val="Normal1"/>
        <w:adjustRightInd w:val="0"/>
        <w:snapToGrid w:val="0"/>
        <w:spacing w:line="320" w:lineRule="exact"/>
        <w:jc w:val="left"/>
        <w:textAlignment w:val="center"/>
        <w:rPr>
          <w:rFonts w:ascii="SimSun" w:hAnsi="SimSun"/>
          <w:color w:val="000000"/>
          <w:kern w:val="0"/>
          <w:szCs w:val="21"/>
        </w:rPr>
      </w:pPr>
      <w:r w:rsidRPr="00FB4841">
        <w:rPr>
          <w:rFonts w:ascii="SimSun" w:hAnsi="SimSun" w:hint="eastAsia"/>
          <w:color w:val="000000"/>
          <w:kern w:val="0"/>
          <w:szCs w:val="21"/>
        </w:rPr>
        <w:t>D.尾联运用反问的手法，言外之意是：我要归去自然就归去了，故乡五湖美好的风光是没有人和我争夺的，如此为何还留滞他乡呢？</w:t>
      </w:r>
    </w:p>
    <w:p w:rsidR="0043734C" w:rsidRPr="00FB4841" w:rsidRDefault="0043734C" w:rsidP="00FB4841">
      <w:pPr>
        <w:pStyle w:val="Normal1"/>
        <w:adjustRightInd w:val="0"/>
        <w:snapToGrid w:val="0"/>
        <w:spacing w:line="320" w:lineRule="exact"/>
        <w:jc w:val="left"/>
        <w:textAlignment w:val="center"/>
        <w:rPr>
          <w:rFonts w:ascii="SimSun" w:hAnsi="SimSun"/>
          <w:color w:val="000000"/>
          <w:kern w:val="0"/>
          <w:szCs w:val="21"/>
        </w:rPr>
      </w:pPr>
      <w:r w:rsidRPr="00FB4841">
        <w:rPr>
          <w:rFonts w:ascii="SimSun" w:hAnsi="SimSun" w:hint="eastAsia"/>
          <w:color w:val="000000"/>
          <w:kern w:val="0"/>
          <w:szCs w:val="21"/>
        </w:rPr>
        <w:t>15.本诗蕴含了诗人哪些情感？请结合</w:t>
      </w:r>
      <w:r w:rsidR="0073761A">
        <w:rPr>
          <w:rFonts w:ascii="SimSun" w:hAnsi="SimSun" w:hint="eastAsia"/>
          <w:color w:val="000000"/>
          <w:kern w:val="0"/>
          <w:szCs w:val="21"/>
        </w:rPr>
        <w:t>全</w:t>
      </w:r>
      <w:r w:rsidRPr="00FB4841">
        <w:rPr>
          <w:rFonts w:ascii="SimSun" w:hAnsi="SimSun" w:hint="eastAsia"/>
          <w:color w:val="000000"/>
          <w:kern w:val="0"/>
          <w:szCs w:val="21"/>
        </w:rPr>
        <w:t>诗句简要分析。（6分）</w:t>
      </w:r>
    </w:p>
    <w:p w:rsidR="0043734C" w:rsidRDefault="0043734C" w:rsidP="00FB4841">
      <w:pPr>
        <w:spacing w:line="320" w:lineRule="exact"/>
        <w:rPr>
          <w:rFonts w:asciiTheme="minorEastAsia" w:hAnsiTheme="minorEastAsia"/>
          <w:szCs w:val="21"/>
        </w:rPr>
      </w:pPr>
    </w:p>
    <w:p w:rsidR="00707092" w:rsidRPr="00FB4841" w:rsidRDefault="00707092" w:rsidP="00FB4841">
      <w:pPr>
        <w:spacing w:line="320" w:lineRule="exact"/>
        <w:rPr>
          <w:rFonts w:asciiTheme="minorEastAsia" w:hAnsiTheme="minorEastAsia"/>
          <w:szCs w:val="21"/>
        </w:rPr>
      </w:pPr>
    </w:p>
    <w:p w:rsidR="008D7C9E" w:rsidRPr="00FB4841" w:rsidRDefault="008D7C9E" w:rsidP="00FB4841">
      <w:pPr>
        <w:spacing w:line="320" w:lineRule="exact"/>
        <w:rPr>
          <w:szCs w:val="21"/>
        </w:rPr>
      </w:pPr>
      <w:r w:rsidRPr="00FB4841">
        <w:rPr>
          <w:rFonts w:hint="eastAsia"/>
          <w:szCs w:val="21"/>
        </w:rPr>
        <w:t>（三）名句名篇默写（本题共</w:t>
      </w:r>
      <w:r w:rsidRPr="00FB4841">
        <w:rPr>
          <w:rFonts w:hint="eastAsia"/>
          <w:szCs w:val="21"/>
        </w:rPr>
        <w:t>1</w:t>
      </w:r>
      <w:r w:rsidRPr="00FB4841">
        <w:rPr>
          <w:rFonts w:hint="eastAsia"/>
          <w:szCs w:val="21"/>
        </w:rPr>
        <w:t>小题，</w:t>
      </w:r>
      <w:r w:rsidRPr="00FB4841">
        <w:rPr>
          <w:rFonts w:hint="eastAsia"/>
          <w:szCs w:val="21"/>
        </w:rPr>
        <w:t>6</w:t>
      </w:r>
      <w:r w:rsidRPr="00FB4841">
        <w:rPr>
          <w:rFonts w:hint="eastAsia"/>
          <w:szCs w:val="21"/>
        </w:rPr>
        <w:t>分）</w:t>
      </w:r>
    </w:p>
    <w:p w:rsidR="008D7C9E" w:rsidRPr="00FB4841" w:rsidRDefault="008D7C9E" w:rsidP="00FB4841">
      <w:pPr>
        <w:spacing w:line="320" w:lineRule="exact"/>
        <w:rPr>
          <w:szCs w:val="21"/>
        </w:rPr>
      </w:pPr>
      <w:r w:rsidRPr="00FB4841">
        <w:rPr>
          <w:rFonts w:hint="eastAsia"/>
          <w:szCs w:val="21"/>
        </w:rPr>
        <w:t>16</w:t>
      </w:r>
      <w:r w:rsidRPr="00FB4841">
        <w:rPr>
          <w:rFonts w:hint="eastAsia"/>
          <w:szCs w:val="21"/>
        </w:rPr>
        <w:t>、补写出下列名篇名句中的空缺部分。</w:t>
      </w:r>
    </w:p>
    <w:p w:rsidR="005B7E59" w:rsidRPr="00FB4841" w:rsidRDefault="005B7E59" w:rsidP="00FB4841">
      <w:pPr>
        <w:spacing w:line="320" w:lineRule="exact"/>
        <w:textAlignment w:val="center"/>
        <w:rPr>
          <w:rFonts w:ascii="SimSun" w:eastAsia="SimSun" w:hAnsi="Calibri" w:cs="Times New Roman"/>
          <w:kern w:val="0"/>
          <w:szCs w:val="21"/>
        </w:rPr>
      </w:pPr>
      <w:r w:rsidRPr="00FB4841">
        <w:rPr>
          <w:rFonts w:ascii="SimSun" w:eastAsia="SimSun" w:hAnsi="SimSun" w:cs="Times New Roman" w:hint="eastAsia"/>
          <w:kern w:val="0"/>
          <w:szCs w:val="21"/>
        </w:rPr>
        <w:t>（</w:t>
      </w:r>
      <w:r w:rsidRPr="00FB4841">
        <w:rPr>
          <w:rFonts w:ascii="SimSun" w:eastAsia="SimSun" w:hAnsi="SimSun" w:cs="Times New Roman"/>
          <w:kern w:val="0"/>
          <w:szCs w:val="21"/>
        </w:rPr>
        <w:t>1</w:t>
      </w:r>
      <w:r w:rsidRPr="00FB4841">
        <w:rPr>
          <w:rFonts w:ascii="SimSun" w:eastAsia="SimSun" w:hAnsi="SimSun" w:cs="Times New Roman" w:hint="eastAsia"/>
          <w:kern w:val="0"/>
          <w:szCs w:val="21"/>
        </w:rPr>
        <w:t>）《沁园春</w:t>
      </w:r>
      <w:r w:rsidRPr="00FB4841">
        <w:rPr>
          <w:rFonts w:ascii="SimSun" w:eastAsia="SimSun" w:hAnsi="SimSun" w:cs="SimSun" w:hint="eastAsia"/>
          <w:kern w:val="0"/>
          <w:szCs w:val="21"/>
        </w:rPr>
        <w:t>·</w:t>
      </w:r>
      <w:r w:rsidRPr="00FB4841">
        <w:rPr>
          <w:rFonts w:ascii="SimSun" w:eastAsia="SimSun" w:hAnsi="SimSun" w:cs="Times New Roman" w:hint="eastAsia"/>
          <w:kern w:val="0"/>
          <w:szCs w:val="21"/>
        </w:rPr>
        <w:t>长沙》诗人旧地重游，引起对往昔不平凡岁月回忆的过渡句是：“</w:t>
      </w:r>
      <w:r w:rsidRPr="00FB4841">
        <w:rPr>
          <w:rFonts w:ascii="SimSun" w:eastAsia="SimSun" w:hAnsi="SimSun" w:cs="Times New Roman"/>
          <w:kern w:val="0"/>
          <w:szCs w:val="21"/>
        </w:rPr>
        <w:t>________</w:t>
      </w:r>
      <w:r w:rsidR="00231160" w:rsidRPr="00FB4841">
        <w:rPr>
          <w:rFonts w:ascii="SimSun" w:eastAsia="SimSun" w:hAnsi="SimSun" w:cs="Times New Roman" w:hint="eastAsia"/>
          <w:kern w:val="0"/>
          <w:szCs w:val="21"/>
        </w:rPr>
        <w:t>。</w:t>
      </w:r>
      <w:r w:rsidRPr="00FB4841">
        <w:rPr>
          <w:rFonts w:ascii="SimSun" w:eastAsia="SimSun" w:hAnsi="SimSun" w:cs="Times New Roman"/>
          <w:kern w:val="0"/>
          <w:szCs w:val="21"/>
        </w:rPr>
        <w:t>________</w:t>
      </w:r>
      <w:r w:rsidRPr="00FB4841">
        <w:rPr>
          <w:rFonts w:ascii="SimSun" w:eastAsia="SimSun" w:hAnsi="SimSun" w:cs="Times New Roman" w:hint="eastAsia"/>
          <w:kern w:val="0"/>
          <w:szCs w:val="21"/>
        </w:rPr>
        <w:t>”。</w:t>
      </w:r>
    </w:p>
    <w:p w:rsidR="0043734C" w:rsidRPr="00FB4841" w:rsidRDefault="0043734C" w:rsidP="00FB4841">
      <w:pPr>
        <w:pStyle w:val="1"/>
        <w:spacing w:line="320" w:lineRule="exact"/>
        <w:jc w:val="left"/>
        <w:rPr>
          <w:rFonts w:ascii="SimSun" w:hAnsi="SimSun" w:cs="SimSun"/>
          <w:szCs w:val="21"/>
        </w:rPr>
      </w:pPr>
      <w:r w:rsidRPr="00FB4841">
        <w:rPr>
          <w:rFonts w:ascii="SimSun" w:hAnsi="SimSun" w:cs="SimSun" w:hint="eastAsia"/>
          <w:szCs w:val="21"/>
        </w:rPr>
        <w:t>（2）徐志摩《再别康桥》中,用拟人的手法描绘一种叶子略呈圆形的生长在水底的植物的诗句是“___________________，___________________”。</w:t>
      </w:r>
    </w:p>
    <w:p w:rsidR="005B7E59" w:rsidRPr="00FB4841" w:rsidRDefault="005B7E59" w:rsidP="00FB4841">
      <w:pPr>
        <w:spacing w:line="320" w:lineRule="exact"/>
        <w:textAlignment w:val="center"/>
        <w:rPr>
          <w:rFonts w:ascii="SimSun" w:eastAsia="SimSun" w:hAnsi="Calibri" w:cs="Times New Roman"/>
          <w:kern w:val="0"/>
          <w:szCs w:val="21"/>
        </w:rPr>
      </w:pPr>
      <w:r w:rsidRPr="00FB4841">
        <w:rPr>
          <w:rFonts w:ascii="SimSun" w:eastAsia="SimSun" w:hAnsi="SimSun" w:cs="Times New Roman" w:hint="eastAsia"/>
          <w:kern w:val="0"/>
          <w:szCs w:val="21"/>
        </w:rPr>
        <w:t>（3）《荆轲刺秦王》中“</w:t>
      </w:r>
      <w:r w:rsidRPr="00FB4841">
        <w:rPr>
          <w:rFonts w:ascii="SimSun" w:eastAsia="SimSun" w:hAnsi="SimSun" w:cs="Times New Roman"/>
          <w:kern w:val="0"/>
          <w:szCs w:val="21"/>
          <w:u w:val="single"/>
        </w:rPr>
        <w:t xml:space="preserve">         </w:t>
      </w:r>
      <w:r w:rsidRPr="00FB4841">
        <w:rPr>
          <w:rFonts w:ascii="SimSun" w:eastAsia="SimSun" w:hAnsi="SimSun" w:cs="Times New Roman" w:hint="eastAsia"/>
          <w:kern w:val="0"/>
          <w:szCs w:val="21"/>
        </w:rPr>
        <w:t>，</w:t>
      </w:r>
      <w:r w:rsidRPr="00FB4841">
        <w:rPr>
          <w:rFonts w:ascii="SimSun" w:eastAsia="SimSun" w:hAnsi="SimSun" w:cs="Times New Roman" w:hint="eastAsia"/>
          <w:kern w:val="0"/>
          <w:szCs w:val="21"/>
          <w:u w:val="single"/>
        </w:rPr>
        <w:t xml:space="preserve">          </w:t>
      </w:r>
      <w:r w:rsidRPr="00FB4841">
        <w:rPr>
          <w:rFonts w:ascii="SimSun" w:eastAsia="SimSun" w:hAnsi="SimSun" w:cs="Times New Roman" w:hint="eastAsia"/>
          <w:kern w:val="0"/>
          <w:szCs w:val="21"/>
        </w:rPr>
        <w:t>”两句通过环境描写来渲染氛围，表现了荆轲慷慨赴难、为国捐躯的精神。</w:t>
      </w:r>
    </w:p>
    <w:p w:rsidR="008D7C9E" w:rsidRPr="00FB4841" w:rsidRDefault="008D7C9E" w:rsidP="00FB4841">
      <w:pPr>
        <w:spacing w:line="320" w:lineRule="exact"/>
        <w:rPr>
          <w:szCs w:val="21"/>
        </w:rPr>
      </w:pPr>
      <w:r w:rsidRPr="00FB4841">
        <w:rPr>
          <w:rFonts w:hint="eastAsia"/>
          <w:szCs w:val="21"/>
        </w:rPr>
        <w:t>三、语言文字运用（</w:t>
      </w:r>
      <w:r w:rsidRPr="00FB4841">
        <w:rPr>
          <w:rFonts w:hint="eastAsia"/>
          <w:szCs w:val="21"/>
        </w:rPr>
        <w:t>20</w:t>
      </w:r>
      <w:r w:rsidRPr="00FB4841">
        <w:rPr>
          <w:rFonts w:hint="eastAsia"/>
          <w:szCs w:val="21"/>
        </w:rPr>
        <w:t>分）</w:t>
      </w:r>
    </w:p>
    <w:p w:rsidR="009F7C1B" w:rsidRPr="00FB4841" w:rsidRDefault="009F7C1B" w:rsidP="00FB4841">
      <w:pPr>
        <w:spacing w:line="320" w:lineRule="exact"/>
        <w:rPr>
          <w:rFonts w:asciiTheme="minorEastAsia" w:hAnsiTheme="minorEastAsia"/>
          <w:szCs w:val="21"/>
        </w:rPr>
      </w:pPr>
      <w:r w:rsidRPr="00FB4841">
        <w:rPr>
          <w:rFonts w:asciiTheme="minorEastAsia" w:hAnsiTheme="minorEastAsia" w:hint="eastAsia"/>
          <w:szCs w:val="21"/>
        </w:rPr>
        <w:t>阅读下面的文字，完成17</w:t>
      </w:r>
      <w:r w:rsidR="00896957" w:rsidRPr="00FB4841">
        <w:rPr>
          <w:rFonts w:ascii="SimSun" w:eastAsia="SimSun" w:hAnsi="SimSun" w:cs="Times New Roman"/>
          <w:kern w:val="0"/>
          <w:szCs w:val="21"/>
        </w:rPr>
        <w:t>—</w:t>
      </w:r>
      <w:r w:rsidRPr="00FB4841">
        <w:rPr>
          <w:rFonts w:asciiTheme="minorEastAsia" w:hAnsiTheme="minorEastAsia" w:hint="eastAsia"/>
          <w:szCs w:val="21"/>
        </w:rPr>
        <w:t>19题。</w:t>
      </w:r>
    </w:p>
    <w:p w:rsidR="0043734C" w:rsidRPr="00FB4841" w:rsidRDefault="00F05FBF" w:rsidP="00FB4841">
      <w:pPr>
        <w:spacing w:line="320" w:lineRule="exact"/>
        <w:rPr>
          <w:szCs w:val="21"/>
        </w:rPr>
      </w:pPr>
      <w:r w:rsidRPr="00FB4841">
        <w:rPr>
          <w:rFonts w:asciiTheme="minorEastAsia" w:hAnsiTheme="minorEastAsia" w:hint="eastAsia"/>
          <w:szCs w:val="21"/>
        </w:rPr>
        <w:t xml:space="preserve">  </w:t>
      </w:r>
      <w:r w:rsidR="005B7E59" w:rsidRPr="00FB4841">
        <w:rPr>
          <w:rFonts w:hint="eastAsia"/>
          <w:szCs w:val="21"/>
        </w:rPr>
        <w:t xml:space="preserve">  </w:t>
      </w:r>
      <w:r w:rsidR="0043734C" w:rsidRPr="00FB4841">
        <w:rPr>
          <w:rFonts w:hint="eastAsia"/>
          <w:szCs w:val="21"/>
        </w:rPr>
        <w:t>长江被认为是中华民族的母亲河，但实际上，</w:t>
      </w:r>
      <w:r w:rsidR="0043734C" w:rsidRPr="0073761A">
        <w:rPr>
          <w:rFonts w:hint="eastAsia"/>
          <w:szCs w:val="21"/>
          <w:u w:val="single"/>
        </w:rPr>
        <w:t>不仅长江庇佑了我们这个民族，也滋养哺育了无数生灵，是一个叹为观止的生态宝藏</w:t>
      </w:r>
      <w:r w:rsidR="0043734C" w:rsidRPr="00FB4841">
        <w:rPr>
          <w:rFonts w:hint="eastAsia"/>
          <w:szCs w:val="21"/>
        </w:rPr>
        <w:t>。然而，如今的长江，在无节制的开发利用之下，水生生物的生存环境日益严峻，白鳍豚、白鲟相继</w:t>
      </w:r>
      <w:r w:rsidR="0043734C" w:rsidRPr="00FB4841">
        <w:rPr>
          <w:rFonts w:hint="eastAsia"/>
          <w:szCs w:val="21"/>
        </w:rPr>
        <w:t>__________</w:t>
      </w:r>
      <w:r w:rsidR="0043734C" w:rsidRPr="00FB4841">
        <w:rPr>
          <w:rFonts w:hint="eastAsia"/>
          <w:szCs w:val="21"/>
        </w:rPr>
        <w:t>，江豚、中华鲟等也岌岌可危，随时都可能从地球上“消失”。有关专家表示，用目前世界通用的</w:t>
      </w:r>
      <w:r w:rsidR="0043734C" w:rsidRPr="00FB4841">
        <w:rPr>
          <w:rFonts w:hint="eastAsia"/>
          <w:szCs w:val="21"/>
        </w:rPr>
        <w:t>1IBI(</w:t>
      </w:r>
      <w:r w:rsidR="0043734C" w:rsidRPr="00FB4841">
        <w:rPr>
          <w:rFonts w:hint="eastAsia"/>
          <w:szCs w:val="21"/>
        </w:rPr>
        <w:t>生物完整性指数</w:t>
      </w:r>
      <w:r w:rsidR="0043734C" w:rsidRPr="00FB4841">
        <w:rPr>
          <w:rFonts w:hint="eastAsia"/>
          <w:szCs w:val="21"/>
        </w:rPr>
        <w:t>)</w:t>
      </w:r>
      <w:r w:rsidR="0043734C" w:rsidRPr="00FB4841">
        <w:rPr>
          <w:rFonts w:hint="eastAsia"/>
          <w:szCs w:val="21"/>
        </w:rPr>
        <w:t>来</w:t>
      </w:r>
      <w:r w:rsidR="0043734C" w:rsidRPr="00FB4841">
        <w:rPr>
          <w:rFonts w:hint="eastAsia"/>
          <w:szCs w:val="21"/>
        </w:rPr>
        <w:t>__________</w:t>
      </w:r>
      <w:r w:rsidR="0043734C" w:rsidRPr="00FB4841">
        <w:rPr>
          <w:rFonts w:hint="eastAsia"/>
          <w:szCs w:val="21"/>
        </w:rPr>
        <w:t>，长江已经到了“无鱼”的程度，</w:t>
      </w:r>
      <w:r w:rsidR="0043734C" w:rsidRPr="00FB4841">
        <w:rPr>
          <w:rFonts w:hint="eastAsia"/>
          <w:szCs w:val="21"/>
        </w:rPr>
        <w:t xml:space="preserve"> </w:t>
      </w:r>
      <w:r w:rsidR="0043734C" w:rsidRPr="00FB4841">
        <w:rPr>
          <w:rFonts w:hint="eastAsia"/>
          <w:szCs w:val="21"/>
        </w:rPr>
        <w:t>“无豚之江、无鱼之江”早已不是</w:t>
      </w:r>
      <w:r w:rsidR="0043734C" w:rsidRPr="00FB4841">
        <w:rPr>
          <w:rFonts w:hint="eastAsia"/>
          <w:szCs w:val="21"/>
        </w:rPr>
        <w:t>__________</w:t>
      </w:r>
      <w:r w:rsidR="0043734C" w:rsidRPr="00FB4841">
        <w:rPr>
          <w:rFonts w:hint="eastAsia"/>
          <w:szCs w:val="21"/>
        </w:rPr>
        <w:t>。</w:t>
      </w:r>
    </w:p>
    <w:p w:rsidR="0043734C" w:rsidRPr="00FB4841" w:rsidRDefault="0043734C" w:rsidP="00FB4841">
      <w:pPr>
        <w:spacing w:line="320" w:lineRule="exact"/>
        <w:ind w:firstLineChars="200" w:firstLine="420"/>
        <w:rPr>
          <w:szCs w:val="21"/>
        </w:rPr>
      </w:pPr>
      <w:r w:rsidRPr="00FB4841">
        <w:rPr>
          <w:rFonts w:hint="eastAsia"/>
          <w:szCs w:val="21"/>
        </w:rPr>
        <w:t>一直以来，对长江鱼类的“酷捕滥捞”已经到了令人触目惊心的地步，（</w:t>
      </w:r>
      <w:r w:rsidRPr="00FB4841">
        <w:rPr>
          <w:rFonts w:hint="eastAsia"/>
          <w:szCs w:val="21"/>
        </w:rPr>
        <w:t xml:space="preserve">       </w:t>
      </w:r>
      <w:r w:rsidRPr="00FB4841">
        <w:rPr>
          <w:rFonts w:hint="eastAsia"/>
          <w:szCs w:val="21"/>
        </w:rPr>
        <w:t>）</w:t>
      </w:r>
      <w:r w:rsidRPr="00FB4841">
        <w:rPr>
          <w:rFonts w:hint="eastAsia"/>
          <w:szCs w:val="21"/>
        </w:rPr>
        <w:t>,</w:t>
      </w:r>
      <w:r w:rsidRPr="00FB4841">
        <w:rPr>
          <w:rFonts w:hint="eastAsia"/>
          <w:szCs w:val="21"/>
        </w:rPr>
        <w:t>更不用说还有电捕、炸鱼、滚钩、迷魂阵等非法捕捞的层层鬼门关。为此，长江十年禁渔的计划于</w:t>
      </w:r>
      <w:r w:rsidRPr="00FB4841">
        <w:rPr>
          <w:rFonts w:hint="eastAsia"/>
          <w:szCs w:val="21"/>
        </w:rPr>
        <w:t>2020</w:t>
      </w:r>
      <w:r w:rsidRPr="00FB4841">
        <w:rPr>
          <w:rFonts w:hint="eastAsia"/>
          <w:szCs w:val="21"/>
        </w:rPr>
        <w:t>年</w:t>
      </w:r>
      <w:r w:rsidRPr="00FB4841">
        <w:rPr>
          <w:rFonts w:hint="eastAsia"/>
          <w:szCs w:val="21"/>
        </w:rPr>
        <w:t>1</w:t>
      </w:r>
      <w:r w:rsidRPr="00FB4841">
        <w:rPr>
          <w:rFonts w:hint="eastAsia"/>
          <w:szCs w:val="21"/>
        </w:rPr>
        <w:t>月</w:t>
      </w:r>
      <w:r w:rsidRPr="00FB4841">
        <w:rPr>
          <w:rFonts w:hint="eastAsia"/>
          <w:szCs w:val="21"/>
        </w:rPr>
        <w:t>1</w:t>
      </w:r>
      <w:r w:rsidRPr="00FB4841">
        <w:rPr>
          <w:rFonts w:hint="eastAsia"/>
          <w:szCs w:val="21"/>
        </w:rPr>
        <w:t>日启动。长江鱼类还面临筑坝、航运、沿岸开发、环境污染、填土挖沙等</w:t>
      </w:r>
      <w:r w:rsidR="0073761A">
        <w:rPr>
          <w:rFonts w:hint="eastAsia"/>
          <w:szCs w:val="21"/>
        </w:rPr>
        <w:t>威</w:t>
      </w:r>
      <w:r w:rsidRPr="00FB4841">
        <w:rPr>
          <w:rFonts w:hint="eastAsia"/>
          <w:szCs w:val="21"/>
        </w:rPr>
        <w:t>胁，因此保护长江鱼类，除禁渔外，更需综合治理，实行</w:t>
      </w:r>
      <w:r w:rsidRPr="00FB4841">
        <w:rPr>
          <w:rFonts w:hint="eastAsia"/>
          <w:szCs w:val="21"/>
        </w:rPr>
        <w:t>__________</w:t>
      </w:r>
      <w:r w:rsidRPr="00FB4841">
        <w:rPr>
          <w:rFonts w:hint="eastAsia"/>
          <w:szCs w:val="21"/>
        </w:rPr>
        <w:t>保护。</w:t>
      </w:r>
    </w:p>
    <w:p w:rsidR="0043734C" w:rsidRPr="00FB4841" w:rsidRDefault="0043734C" w:rsidP="0069194B">
      <w:pPr>
        <w:spacing w:line="360" w:lineRule="exact"/>
        <w:rPr>
          <w:szCs w:val="21"/>
        </w:rPr>
      </w:pPr>
      <w:r w:rsidRPr="00FB4841">
        <w:rPr>
          <w:rFonts w:hint="eastAsia"/>
          <w:szCs w:val="21"/>
        </w:rPr>
        <w:lastRenderedPageBreak/>
        <w:t>17.</w:t>
      </w:r>
      <w:r w:rsidRPr="00FB4841">
        <w:rPr>
          <w:rFonts w:hint="eastAsia"/>
          <w:szCs w:val="21"/>
        </w:rPr>
        <w:t>依次填人文中横线上的词语，全都恰当的一项是</w:t>
      </w:r>
      <w:r w:rsidR="00042DBA" w:rsidRPr="00FB4841">
        <w:rPr>
          <w:rFonts w:hint="eastAsia"/>
          <w:szCs w:val="21"/>
        </w:rPr>
        <w:t xml:space="preserve">(       ) </w:t>
      </w:r>
      <w:r w:rsidRPr="00FB4841">
        <w:rPr>
          <w:rFonts w:hint="eastAsia"/>
          <w:szCs w:val="21"/>
        </w:rPr>
        <w:t>(3</w:t>
      </w:r>
      <w:r w:rsidRPr="00FB4841">
        <w:rPr>
          <w:rFonts w:hint="eastAsia"/>
          <w:szCs w:val="21"/>
        </w:rPr>
        <w:t>分</w:t>
      </w:r>
      <w:r w:rsidRPr="00FB4841">
        <w:rPr>
          <w:rFonts w:hint="eastAsia"/>
          <w:szCs w:val="21"/>
        </w:rPr>
        <w:t xml:space="preserve">) </w:t>
      </w:r>
    </w:p>
    <w:p w:rsidR="0043734C" w:rsidRPr="00FB4841" w:rsidRDefault="0043734C" w:rsidP="0069194B">
      <w:pPr>
        <w:spacing w:line="360" w:lineRule="exact"/>
        <w:rPr>
          <w:szCs w:val="21"/>
        </w:rPr>
      </w:pPr>
      <w:r w:rsidRPr="00FB4841">
        <w:rPr>
          <w:rFonts w:hint="eastAsia"/>
          <w:szCs w:val="21"/>
        </w:rPr>
        <w:t>A.</w:t>
      </w:r>
      <w:r w:rsidRPr="00FB4841">
        <w:rPr>
          <w:rFonts w:hint="eastAsia"/>
          <w:szCs w:val="21"/>
        </w:rPr>
        <w:t>绝迹</w:t>
      </w:r>
      <w:r w:rsidRPr="00FB4841">
        <w:rPr>
          <w:rFonts w:hint="eastAsia"/>
          <w:szCs w:val="21"/>
        </w:rPr>
        <w:t xml:space="preserve">      </w:t>
      </w:r>
      <w:r w:rsidRPr="00FB4841">
        <w:rPr>
          <w:rFonts w:hint="eastAsia"/>
          <w:szCs w:val="21"/>
        </w:rPr>
        <w:t>估量</w:t>
      </w:r>
      <w:r w:rsidRPr="00FB4841">
        <w:rPr>
          <w:rFonts w:hint="eastAsia"/>
          <w:szCs w:val="21"/>
        </w:rPr>
        <w:t xml:space="preserve">      </w:t>
      </w:r>
      <w:r w:rsidRPr="00FB4841">
        <w:rPr>
          <w:rFonts w:hint="eastAsia"/>
          <w:szCs w:val="21"/>
        </w:rPr>
        <w:t>危言高论</w:t>
      </w:r>
      <w:r w:rsidRPr="00FB4841">
        <w:rPr>
          <w:rFonts w:hint="eastAsia"/>
          <w:szCs w:val="21"/>
        </w:rPr>
        <w:t xml:space="preserve">       </w:t>
      </w:r>
      <w:r w:rsidRPr="00FB4841">
        <w:rPr>
          <w:rFonts w:hint="eastAsia"/>
          <w:szCs w:val="21"/>
        </w:rPr>
        <w:t>系统性</w:t>
      </w:r>
    </w:p>
    <w:p w:rsidR="0043734C" w:rsidRPr="00FB4841" w:rsidRDefault="0043734C" w:rsidP="0069194B">
      <w:pPr>
        <w:spacing w:line="360" w:lineRule="exact"/>
        <w:rPr>
          <w:szCs w:val="21"/>
        </w:rPr>
      </w:pPr>
      <w:r w:rsidRPr="00FB4841">
        <w:rPr>
          <w:rFonts w:hint="eastAsia"/>
          <w:szCs w:val="21"/>
        </w:rPr>
        <w:t>B.</w:t>
      </w:r>
      <w:r w:rsidRPr="00FB4841">
        <w:rPr>
          <w:rFonts w:hint="eastAsia"/>
          <w:szCs w:val="21"/>
        </w:rPr>
        <w:t>绝迹</w:t>
      </w:r>
      <w:r w:rsidRPr="00FB4841">
        <w:rPr>
          <w:rFonts w:hint="eastAsia"/>
          <w:szCs w:val="21"/>
        </w:rPr>
        <w:t xml:space="preserve">      </w:t>
      </w:r>
      <w:r w:rsidRPr="00FB4841">
        <w:rPr>
          <w:rFonts w:hint="eastAsia"/>
          <w:szCs w:val="21"/>
        </w:rPr>
        <w:t>估量</w:t>
      </w:r>
      <w:r w:rsidRPr="00FB4841">
        <w:rPr>
          <w:rFonts w:hint="eastAsia"/>
          <w:szCs w:val="21"/>
        </w:rPr>
        <w:t xml:space="preserve">      </w:t>
      </w:r>
      <w:r w:rsidRPr="00FB4841">
        <w:rPr>
          <w:rFonts w:hint="eastAsia"/>
          <w:szCs w:val="21"/>
        </w:rPr>
        <w:t>危言耸听</w:t>
      </w:r>
      <w:r w:rsidRPr="00FB4841">
        <w:rPr>
          <w:rFonts w:hint="eastAsia"/>
          <w:szCs w:val="21"/>
        </w:rPr>
        <w:t xml:space="preserve">       </w:t>
      </w:r>
      <w:r w:rsidRPr="00FB4841">
        <w:rPr>
          <w:rFonts w:hint="eastAsia"/>
          <w:szCs w:val="21"/>
        </w:rPr>
        <w:t>针对性</w:t>
      </w:r>
    </w:p>
    <w:p w:rsidR="0043734C" w:rsidRPr="00FB4841" w:rsidRDefault="0043734C" w:rsidP="0069194B">
      <w:pPr>
        <w:spacing w:line="360" w:lineRule="exact"/>
        <w:rPr>
          <w:szCs w:val="21"/>
        </w:rPr>
      </w:pPr>
      <w:r w:rsidRPr="00FB4841">
        <w:rPr>
          <w:rFonts w:hint="eastAsia"/>
          <w:szCs w:val="21"/>
        </w:rPr>
        <w:t>C.</w:t>
      </w:r>
      <w:r w:rsidRPr="00FB4841">
        <w:rPr>
          <w:rFonts w:hint="eastAsia"/>
          <w:szCs w:val="21"/>
        </w:rPr>
        <w:t>灭绝</w:t>
      </w:r>
      <w:r w:rsidRPr="00FB4841">
        <w:rPr>
          <w:rFonts w:hint="eastAsia"/>
          <w:szCs w:val="21"/>
        </w:rPr>
        <w:t xml:space="preserve">      </w:t>
      </w:r>
      <w:r w:rsidRPr="00FB4841">
        <w:rPr>
          <w:rFonts w:hint="eastAsia"/>
          <w:szCs w:val="21"/>
        </w:rPr>
        <w:t>衡量</w:t>
      </w:r>
      <w:r w:rsidRPr="00FB4841">
        <w:rPr>
          <w:rFonts w:hint="eastAsia"/>
          <w:szCs w:val="21"/>
        </w:rPr>
        <w:t xml:space="preserve">      </w:t>
      </w:r>
      <w:r w:rsidRPr="00FB4841">
        <w:rPr>
          <w:rFonts w:hint="eastAsia"/>
          <w:szCs w:val="21"/>
        </w:rPr>
        <w:t>危言耸听</w:t>
      </w:r>
      <w:r w:rsidRPr="00FB4841">
        <w:rPr>
          <w:rFonts w:hint="eastAsia"/>
          <w:szCs w:val="21"/>
        </w:rPr>
        <w:t xml:space="preserve">       </w:t>
      </w:r>
      <w:r w:rsidRPr="00FB4841">
        <w:rPr>
          <w:rFonts w:hint="eastAsia"/>
          <w:szCs w:val="21"/>
        </w:rPr>
        <w:t>系统性</w:t>
      </w:r>
    </w:p>
    <w:p w:rsidR="0043734C" w:rsidRPr="00FB4841" w:rsidRDefault="0043734C" w:rsidP="0069194B">
      <w:pPr>
        <w:spacing w:line="360" w:lineRule="exact"/>
        <w:rPr>
          <w:szCs w:val="21"/>
        </w:rPr>
      </w:pPr>
      <w:r w:rsidRPr="00FB4841">
        <w:rPr>
          <w:rFonts w:hint="eastAsia"/>
          <w:szCs w:val="21"/>
        </w:rPr>
        <w:t>D.</w:t>
      </w:r>
      <w:r w:rsidRPr="00FB4841">
        <w:rPr>
          <w:rFonts w:hint="eastAsia"/>
          <w:szCs w:val="21"/>
        </w:rPr>
        <w:t>灭绝</w:t>
      </w:r>
      <w:r w:rsidRPr="00FB4841">
        <w:rPr>
          <w:rFonts w:hint="eastAsia"/>
          <w:szCs w:val="21"/>
        </w:rPr>
        <w:t xml:space="preserve">      </w:t>
      </w:r>
      <w:r w:rsidRPr="00FB4841">
        <w:rPr>
          <w:rFonts w:hint="eastAsia"/>
          <w:szCs w:val="21"/>
        </w:rPr>
        <w:t>衡量</w:t>
      </w:r>
      <w:r w:rsidRPr="00FB4841">
        <w:rPr>
          <w:rFonts w:hint="eastAsia"/>
          <w:szCs w:val="21"/>
        </w:rPr>
        <w:t xml:space="preserve">      </w:t>
      </w:r>
      <w:r w:rsidRPr="00FB4841">
        <w:rPr>
          <w:rFonts w:hint="eastAsia"/>
          <w:szCs w:val="21"/>
        </w:rPr>
        <w:t>危言高论</w:t>
      </w:r>
      <w:r w:rsidRPr="00FB4841">
        <w:rPr>
          <w:rFonts w:hint="eastAsia"/>
          <w:szCs w:val="21"/>
        </w:rPr>
        <w:t xml:space="preserve">       </w:t>
      </w:r>
      <w:r w:rsidRPr="00FB4841">
        <w:rPr>
          <w:rFonts w:hint="eastAsia"/>
          <w:szCs w:val="21"/>
        </w:rPr>
        <w:t>针对性</w:t>
      </w:r>
    </w:p>
    <w:p w:rsidR="00042DBA" w:rsidRPr="00FB4841" w:rsidRDefault="0043734C" w:rsidP="0069194B">
      <w:pPr>
        <w:spacing w:line="360" w:lineRule="exact"/>
        <w:rPr>
          <w:szCs w:val="21"/>
        </w:rPr>
      </w:pPr>
      <w:r w:rsidRPr="00FB4841">
        <w:rPr>
          <w:rFonts w:hint="eastAsia"/>
          <w:szCs w:val="21"/>
        </w:rPr>
        <w:t>18.</w:t>
      </w:r>
      <w:r w:rsidRPr="00FB4841">
        <w:rPr>
          <w:rFonts w:hint="eastAsia"/>
          <w:szCs w:val="21"/>
        </w:rPr>
        <w:t>下列填入文中括号内的语句，衔接最恰当的一项是</w:t>
      </w:r>
      <w:r w:rsidR="00042DBA" w:rsidRPr="00FB4841">
        <w:rPr>
          <w:rFonts w:hint="eastAsia"/>
          <w:szCs w:val="21"/>
        </w:rPr>
        <w:t>(       ) (3</w:t>
      </w:r>
      <w:r w:rsidR="00042DBA" w:rsidRPr="00FB4841">
        <w:rPr>
          <w:rFonts w:hint="eastAsia"/>
          <w:szCs w:val="21"/>
        </w:rPr>
        <w:t>分</w:t>
      </w:r>
      <w:r w:rsidR="00042DBA" w:rsidRPr="00FB4841">
        <w:rPr>
          <w:rFonts w:hint="eastAsia"/>
          <w:szCs w:val="21"/>
        </w:rPr>
        <w:t xml:space="preserve">) </w:t>
      </w:r>
    </w:p>
    <w:p w:rsidR="0043734C" w:rsidRPr="00FB4841" w:rsidRDefault="0043734C" w:rsidP="0069194B">
      <w:pPr>
        <w:spacing w:line="360" w:lineRule="exact"/>
        <w:rPr>
          <w:szCs w:val="21"/>
        </w:rPr>
      </w:pPr>
      <w:r w:rsidRPr="00FB4841">
        <w:rPr>
          <w:rFonts w:hint="eastAsia"/>
          <w:szCs w:val="21"/>
        </w:rPr>
        <w:t>A.</w:t>
      </w:r>
      <w:r w:rsidRPr="00FB4841">
        <w:rPr>
          <w:rFonts w:hint="eastAsia"/>
          <w:szCs w:val="21"/>
        </w:rPr>
        <w:t>高强度的捕捞使得许多鱼类种群苟延残喘</w:t>
      </w:r>
    </w:p>
    <w:p w:rsidR="0043734C" w:rsidRPr="00FB4841" w:rsidRDefault="0043734C" w:rsidP="0069194B">
      <w:pPr>
        <w:spacing w:line="360" w:lineRule="exact"/>
        <w:rPr>
          <w:szCs w:val="21"/>
        </w:rPr>
      </w:pPr>
      <w:r w:rsidRPr="00FB4841">
        <w:rPr>
          <w:rFonts w:hint="eastAsia"/>
          <w:szCs w:val="21"/>
        </w:rPr>
        <w:t>B.</w:t>
      </w:r>
      <w:r w:rsidRPr="00FB4841">
        <w:rPr>
          <w:rFonts w:hint="eastAsia"/>
          <w:szCs w:val="21"/>
        </w:rPr>
        <w:t>许多鱼类种群因为高强度的捕捞而苟延残喘</w:t>
      </w:r>
    </w:p>
    <w:p w:rsidR="0043734C" w:rsidRPr="00FB4841" w:rsidRDefault="0043734C" w:rsidP="0069194B">
      <w:pPr>
        <w:spacing w:line="360" w:lineRule="exact"/>
        <w:rPr>
          <w:szCs w:val="21"/>
        </w:rPr>
      </w:pPr>
      <w:r w:rsidRPr="00FB4841">
        <w:rPr>
          <w:rFonts w:hint="eastAsia"/>
          <w:szCs w:val="21"/>
        </w:rPr>
        <w:t>C.</w:t>
      </w:r>
      <w:r w:rsidRPr="00FB4841">
        <w:rPr>
          <w:rFonts w:hint="eastAsia"/>
          <w:szCs w:val="21"/>
        </w:rPr>
        <w:t>许多鱼类种群的苟延残喘便是因高强度的捕捞</w:t>
      </w:r>
    </w:p>
    <w:p w:rsidR="0043734C" w:rsidRPr="00FB4841" w:rsidRDefault="0043734C" w:rsidP="0069194B">
      <w:pPr>
        <w:spacing w:line="360" w:lineRule="exact"/>
        <w:rPr>
          <w:szCs w:val="21"/>
        </w:rPr>
      </w:pPr>
      <w:r w:rsidRPr="00FB4841">
        <w:rPr>
          <w:rFonts w:hint="eastAsia"/>
          <w:szCs w:val="21"/>
        </w:rPr>
        <w:t>D.</w:t>
      </w:r>
      <w:r w:rsidRPr="00FB4841">
        <w:rPr>
          <w:rFonts w:hint="eastAsia"/>
          <w:szCs w:val="21"/>
        </w:rPr>
        <w:t>捕捞的高强度使得许多鱼类种群苟延残喘</w:t>
      </w:r>
    </w:p>
    <w:p w:rsidR="00042DBA" w:rsidRPr="00FB4841" w:rsidRDefault="0043734C" w:rsidP="0069194B">
      <w:pPr>
        <w:spacing w:line="360" w:lineRule="exact"/>
        <w:rPr>
          <w:szCs w:val="21"/>
        </w:rPr>
      </w:pPr>
      <w:r w:rsidRPr="00FB4841">
        <w:rPr>
          <w:rFonts w:hint="eastAsia"/>
          <w:szCs w:val="21"/>
        </w:rPr>
        <w:t>19.</w:t>
      </w:r>
      <w:r w:rsidRPr="00FB4841">
        <w:rPr>
          <w:rFonts w:hint="eastAsia"/>
          <w:szCs w:val="21"/>
        </w:rPr>
        <w:t>文中中画横线的句子有语病，下列修改最恰当的一项是</w:t>
      </w:r>
      <w:r w:rsidR="00042DBA" w:rsidRPr="00FB4841">
        <w:rPr>
          <w:rFonts w:hint="eastAsia"/>
          <w:szCs w:val="21"/>
        </w:rPr>
        <w:t>(       ) (3</w:t>
      </w:r>
      <w:r w:rsidR="00042DBA" w:rsidRPr="00FB4841">
        <w:rPr>
          <w:rFonts w:hint="eastAsia"/>
          <w:szCs w:val="21"/>
        </w:rPr>
        <w:t>分</w:t>
      </w:r>
      <w:r w:rsidR="00042DBA" w:rsidRPr="00FB4841">
        <w:rPr>
          <w:rFonts w:hint="eastAsia"/>
          <w:szCs w:val="21"/>
        </w:rPr>
        <w:t xml:space="preserve">) </w:t>
      </w:r>
    </w:p>
    <w:p w:rsidR="0043734C" w:rsidRPr="00FB4841" w:rsidRDefault="0043734C" w:rsidP="0069194B">
      <w:pPr>
        <w:spacing w:line="360" w:lineRule="exact"/>
        <w:rPr>
          <w:szCs w:val="21"/>
        </w:rPr>
      </w:pPr>
      <w:r w:rsidRPr="00FB4841">
        <w:rPr>
          <w:rFonts w:hint="eastAsia"/>
          <w:szCs w:val="21"/>
        </w:rPr>
        <w:t>A.</w:t>
      </w:r>
      <w:r w:rsidRPr="00FB4841">
        <w:rPr>
          <w:rFonts w:hint="eastAsia"/>
          <w:szCs w:val="21"/>
        </w:rPr>
        <w:t>不仅长江哺育了我们这个民族，也滋养庇佑了无数生灵，是一个叹为观止的生态宝藏。</w:t>
      </w:r>
    </w:p>
    <w:p w:rsidR="0043734C" w:rsidRPr="00FB4841" w:rsidRDefault="0043734C" w:rsidP="0069194B">
      <w:pPr>
        <w:spacing w:line="360" w:lineRule="exact"/>
        <w:rPr>
          <w:szCs w:val="21"/>
        </w:rPr>
      </w:pPr>
      <w:r w:rsidRPr="00FB4841">
        <w:rPr>
          <w:rFonts w:hint="eastAsia"/>
          <w:szCs w:val="21"/>
        </w:rPr>
        <w:t>B.</w:t>
      </w:r>
      <w:r w:rsidRPr="00FB4841">
        <w:rPr>
          <w:rFonts w:hint="eastAsia"/>
          <w:szCs w:val="21"/>
        </w:rPr>
        <w:t>长江不仅庇佑了我们这个民族，也滋养哺育了无数生灵，是一个叹为观止的生态宝藏。</w:t>
      </w:r>
    </w:p>
    <w:p w:rsidR="0043734C" w:rsidRPr="00FB4841" w:rsidRDefault="0043734C" w:rsidP="0069194B">
      <w:pPr>
        <w:spacing w:line="360" w:lineRule="exact"/>
        <w:rPr>
          <w:szCs w:val="21"/>
        </w:rPr>
      </w:pPr>
      <w:r w:rsidRPr="00FB4841">
        <w:rPr>
          <w:rFonts w:hint="eastAsia"/>
          <w:szCs w:val="21"/>
        </w:rPr>
        <w:t>C</w:t>
      </w:r>
      <w:r w:rsidRPr="00FB4841">
        <w:rPr>
          <w:rFonts w:hint="eastAsia"/>
          <w:szCs w:val="21"/>
        </w:rPr>
        <w:t>长江不仅滋养庇佑了无数生灵，更哺育了我们这个民族，是一个令人叹为观止的生态宝藏。</w:t>
      </w:r>
    </w:p>
    <w:p w:rsidR="0043734C" w:rsidRPr="00FB4841" w:rsidRDefault="0043734C" w:rsidP="0069194B">
      <w:pPr>
        <w:spacing w:line="360" w:lineRule="exact"/>
        <w:rPr>
          <w:szCs w:val="21"/>
        </w:rPr>
      </w:pPr>
      <w:r w:rsidRPr="00FB4841">
        <w:rPr>
          <w:rFonts w:hint="eastAsia"/>
          <w:szCs w:val="21"/>
        </w:rPr>
        <w:t>D.</w:t>
      </w:r>
      <w:r w:rsidRPr="00FB4841">
        <w:rPr>
          <w:rFonts w:hint="eastAsia"/>
          <w:szCs w:val="21"/>
        </w:rPr>
        <w:t>长江不仅哺育了我们这个民族，也滋养庇佑了无数生灵，是一个令人叹为观止的生态宝藏。</w:t>
      </w:r>
    </w:p>
    <w:p w:rsidR="005B7E59" w:rsidRPr="00FB4841" w:rsidRDefault="004F13C6" w:rsidP="0069194B">
      <w:pPr>
        <w:spacing w:line="360" w:lineRule="exact"/>
        <w:rPr>
          <w:szCs w:val="21"/>
        </w:rPr>
      </w:pPr>
      <w:r w:rsidRPr="00FB4841">
        <w:rPr>
          <w:rFonts w:asciiTheme="minorEastAsia" w:hAnsiTheme="minorEastAsia" w:hint="eastAsia"/>
          <w:szCs w:val="21"/>
        </w:rPr>
        <w:t>20</w:t>
      </w:r>
      <w:r w:rsidR="005B7E59" w:rsidRPr="00FB4841">
        <w:rPr>
          <w:rFonts w:hint="eastAsia"/>
          <w:szCs w:val="21"/>
        </w:rPr>
        <w:t>.</w:t>
      </w:r>
      <w:r w:rsidR="005B7E59" w:rsidRPr="00FB4841">
        <w:rPr>
          <w:rFonts w:hint="eastAsia"/>
          <w:szCs w:val="21"/>
        </w:rPr>
        <w:t>在下面一段文字横线处补写恰当的语句，使整段文字语意完整连贯，内容贴切，逻辑严密，每处不超过</w:t>
      </w:r>
      <w:r w:rsidR="005B7E59" w:rsidRPr="00FB4841">
        <w:rPr>
          <w:rFonts w:hint="eastAsia"/>
          <w:szCs w:val="21"/>
        </w:rPr>
        <w:t>15</w:t>
      </w:r>
      <w:r w:rsidR="005B7E59" w:rsidRPr="00FB4841">
        <w:rPr>
          <w:rFonts w:hint="eastAsia"/>
          <w:szCs w:val="21"/>
        </w:rPr>
        <w:t>个字。</w:t>
      </w:r>
      <w:r w:rsidR="005B7E59" w:rsidRPr="00FB4841">
        <w:rPr>
          <w:rFonts w:hint="eastAsia"/>
          <w:szCs w:val="21"/>
        </w:rPr>
        <w:t>(</w:t>
      </w:r>
      <w:r w:rsidR="00780007" w:rsidRPr="00FB4841">
        <w:rPr>
          <w:rFonts w:hint="eastAsia"/>
          <w:szCs w:val="21"/>
        </w:rPr>
        <w:t>6</w:t>
      </w:r>
      <w:r w:rsidR="005B7E59" w:rsidRPr="00FB4841">
        <w:rPr>
          <w:rFonts w:hint="eastAsia"/>
          <w:szCs w:val="21"/>
        </w:rPr>
        <w:t>分</w:t>
      </w:r>
      <w:r w:rsidR="005B7E59" w:rsidRPr="00FB4841">
        <w:rPr>
          <w:rFonts w:hint="eastAsia"/>
          <w:szCs w:val="21"/>
        </w:rPr>
        <w:t>)</w:t>
      </w:r>
    </w:p>
    <w:p w:rsidR="00AA435D" w:rsidRPr="00FB4841" w:rsidRDefault="00780007" w:rsidP="0069194B">
      <w:pPr>
        <w:spacing w:line="360" w:lineRule="exact"/>
        <w:ind w:firstLineChars="200" w:firstLine="420"/>
        <w:rPr>
          <w:szCs w:val="21"/>
        </w:rPr>
      </w:pPr>
      <w:r w:rsidRPr="00FB4841">
        <w:rPr>
          <w:rFonts w:hint="eastAsia"/>
          <w:szCs w:val="21"/>
        </w:rPr>
        <w:t>植物的传粉方式主要分为自花传粉和异花传粉：</w:t>
      </w:r>
      <w:r w:rsidRPr="00FB4841">
        <w:rPr>
          <w:rFonts w:hint="eastAsia"/>
          <w:szCs w:val="21"/>
        </w:rPr>
        <w:t xml:space="preserve"> </w:t>
      </w:r>
      <w:r w:rsidRPr="00FB4841">
        <w:rPr>
          <w:rFonts w:hint="eastAsia"/>
          <w:szCs w:val="21"/>
          <w:u w:val="single"/>
        </w:rPr>
        <w:t xml:space="preserve">  </w:t>
      </w:r>
      <w:r w:rsidRPr="00FB4841">
        <w:rPr>
          <w:rFonts w:hint="eastAsia"/>
          <w:szCs w:val="21"/>
          <w:u w:val="single"/>
        </w:rPr>
        <w:t>①</w:t>
      </w:r>
      <w:r w:rsidRPr="00FB4841">
        <w:rPr>
          <w:rFonts w:hint="eastAsia"/>
          <w:szCs w:val="21"/>
          <w:u w:val="single"/>
        </w:rPr>
        <w:t xml:space="preserve">  </w:t>
      </w:r>
      <w:r w:rsidRPr="00FB4841">
        <w:rPr>
          <w:rFonts w:hint="eastAsia"/>
          <w:szCs w:val="21"/>
        </w:rPr>
        <w:t xml:space="preserve"> </w:t>
      </w:r>
      <w:r w:rsidRPr="00FB4841">
        <w:rPr>
          <w:rFonts w:hint="eastAsia"/>
          <w:szCs w:val="21"/>
        </w:rPr>
        <w:t>，一棵植物就能产生种子；异花传粉则需要传粉媒介的帮助。通常的观点可能认为，在恶劣的环境中多数植物应该通过不依赖媒介传粉的自花传粉的方式产生种子。</w:t>
      </w:r>
      <w:r w:rsidRPr="00FB4841">
        <w:rPr>
          <w:rFonts w:hint="eastAsia"/>
          <w:szCs w:val="21"/>
        </w:rPr>
        <w:t xml:space="preserve"> </w:t>
      </w:r>
      <w:r w:rsidRPr="00FB4841">
        <w:rPr>
          <w:rFonts w:hint="eastAsia"/>
          <w:szCs w:val="21"/>
          <w:u w:val="single"/>
        </w:rPr>
        <w:t xml:space="preserve">  </w:t>
      </w:r>
      <w:r w:rsidRPr="00FB4841">
        <w:rPr>
          <w:rFonts w:hint="eastAsia"/>
          <w:szCs w:val="21"/>
          <w:u w:val="single"/>
        </w:rPr>
        <w:t>②</w:t>
      </w:r>
      <w:r w:rsidRPr="00FB4841">
        <w:rPr>
          <w:rFonts w:hint="eastAsia"/>
          <w:szCs w:val="21"/>
          <w:u w:val="single"/>
        </w:rPr>
        <w:t xml:space="preserve">  </w:t>
      </w:r>
      <w:r w:rsidRPr="00FB4841">
        <w:rPr>
          <w:rFonts w:hint="eastAsia"/>
          <w:szCs w:val="21"/>
        </w:rPr>
        <w:t xml:space="preserve"> </w:t>
      </w:r>
      <w:r w:rsidRPr="00FB4841">
        <w:rPr>
          <w:rFonts w:hint="eastAsia"/>
          <w:szCs w:val="21"/>
        </w:rPr>
        <w:t>，高海拔地区采用异花传粉产生种子的植物比例要高于低海拔地区。在高海拔地区，传粉媒介通常是昆虫。</w:t>
      </w:r>
      <w:r w:rsidRPr="00FB4841">
        <w:rPr>
          <w:rFonts w:hint="eastAsia"/>
          <w:szCs w:val="21"/>
          <w:u w:val="single"/>
        </w:rPr>
        <w:t xml:space="preserve">   </w:t>
      </w:r>
      <w:r w:rsidRPr="00FB4841">
        <w:rPr>
          <w:rFonts w:hint="eastAsia"/>
          <w:szCs w:val="21"/>
          <w:u w:val="single"/>
        </w:rPr>
        <w:t>③</w:t>
      </w:r>
      <w:r w:rsidRPr="00FB4841">
        <w:rPr>
          <w:rFonts w:hint="eastAsia"/>
          <w:szCs w:val="21"/>
          <w:u w:val="single"/>
        </w:rPr>
        <w:t xml:space="preserve">   </w:t>
      </w:r>
      <w:r w:rsidRPr="00FB4841">
        <w:rPr>
          <w:rFonts w:hint="eastAsia"/>
          <w:szCs w:val="21"/>
        </w:rPr>
        <w:t>，其中最主要的一种方式就是增强花的展示度以增加对昆虫的吸引力。</w:t>
      </w:r>
    </w:p>
    <w:p w:rsidR="00780007" w:rsidRPr="00FB4841" w:rsidRDefault="004F13C6" w:rsidP="0069194B">
      <w:pPr>
        <w:adjustRightInd w:val="0"/>
        <w:snapToGrid w:val="0"/>
        <w:spacing w:line="360" w:lineRule="exact"/>
        <w:textAlignment w:val="center"/>
        <w:rPr>
          <w:rFonts w:ascii="SimSun" w:hAnsi="SimSun" w:cs="SimSun"/>
          <w:bCs/>
          <w:kern w:val="0"/>
          <w:szCs w:val="21"/>
        </w:rPr>
      </w:pPr>
      <w:r w:rsidRPr="00FB4841">
        <w:rPr>
          <w:rFonts w:asciiTheme="minorEastAsia" w:hAnsiTheme="minorEastAsia" w:hint="eastAsia"/>
          <w:szCs w:val="21"/>
        </w:rPr>
        <w:t>2</w:t>
      </w:r>
      <w:r w:rsidR="00AA55BB" w:rsidRPr="00FB4841">
        <w:rPr>
          <w:rFonts w:asciiTheme="minorEastAsia" w:hAnsiTheme="minorEastAsia" w:hint="eastAsia"/>
          <w:szCs w:val="21"/>
        </w:rPr>
        <w:t>1</w:t>
      </w:r>
      <w:r w:rsidRPr="00FB4841">
        <w:rPr>
          <w:rFonts w:asciiTheme="minorEastAsia" w:hAnsiTheme="minorEastAsia" w:hint="eastAsia"/>
          <w:szCs w:val="21"/>
        </w:rPr>
        <w:t>.</w:t>
      </w:r>
      <w:r w:rsidR="00780007" w:rsidRPr="00FB4841">
        <w:rPr>
          <w:rFonts w:ascii="SimSun" w:hAnsi="SimSun" w:hint="eastAsia"/>
          <w:kern w:val="0"/>
          <w:szCs w:val="21"/>
        </w:rPr>
        <w:t>请按要求补全</w:t>
      </w:r>
      <w:r w:rsidR="00780007" w:rsidRPr="00FB4841">
        <w:rPr>
          <w:rFonts w:ascii="SimSun" w:hAnsi="SimSun" w:cs="SimSun" w:hint="eastAsia"/>
          <w:bCs/>
          <w:kern w:val="0"/>
          <w:szCs w:val="21"/>
        </w:rPr>
        <w:t>对联。（共</w:t>
      </w:r>
      <w:r w:rsidR="00125B25" w:rsidRPr="00FB4841">
        <w:rPr>
          <w:rFonts w:ascii="SimSun" w:hAnsi="SimSun" w:cs="SimSun" w:hint="eastAsia"/>
          <w:bCs/>
          <w:kern w:val="0"/>
          <w:szCs w:val="21"/>
        </w:rPr>
        <w:t>5</w:t>
      </w:r>
      <w:r w:rsidR="00780007" w:rsidRPr="00FB4841">
        <w:rPr>
          <w:rFonts w:ascii="SimSun" w:hAnsi="SimSun" w:cs="SimSun" w:hint="eastAsia"/>
          <w:bCs/>
          <w:kern w:val="0"/>
          <w:szCs w:val="21"/>
        </w:rPr>
        <w:t>分）</w:t>
      </w:r>
    </w:p>
    <w:p w:rsidR="00780007" w:rsidRPr="00FB4841" w:rsidRDefault="00780007" w:rsidP="0069194B">
      <w:pPr>
        <w:adjustRightInd w:val="0"/>
        <w:snapToGrid w:val="0"/>
        <w:spacing w:line="360" w:lineRule="exact"/>
        <w:textAlignment w:val="center"/>
        <w:rPr>
          <w:rFonts w:ascii="SimSun" w:hAnsi="SimSun" w:cs="SimSun"/>
          <w:bCs/>
          <w:kern w:val="0"/>
          <w:szCs w:val="21"/>
        </w:rPr>
      </w:pPr>
      <w:r w:rsidRPr="00FB4841">
        <w:rPr>
          <w:rFonts w:ascii="SimSun" w:hAnsi="SimSun" w:cs="SimSun" w:hint="eastAsia"/>
          <w:bCs/>
          <w:kern w:val="0"/>
          <w:szCs w:val="21"/>
        </w:rPr>
        <w:t>（1）请根据《烛之武退秦师》课文内容，补写下联。（上下联须出自同一篇课文）</w:t>
      </w:r>
    </w:p>
    <w:p w:rsidR="00780007" w:rsidRPr="00FB4841" w:rsidRDefault="00780007" w:rsidP="0069194B">
      <w:pPr>
        <w:adjustRightInd w:val="0"/>
        <w:snapToGrid w:val="0"/>
        <w:spacing w:line="360" w:lineRule="exact"/>
        <w:ind w:firstLineChars="300" w:firstLine="630"/>
        <w:textAlignment w:val="center"/>
        <w:rPr>
          <w:rFonts w:ascii="SimSun" w:hAnsi="SimSun" w:cs="SimSun"/>
          <w:bCs/>
          <w:kern w:val="0"/>
          <w:szCs w:val="21"/>
        </w:rPr>
      </w:pPr>
      <w:r w:rsidRPr="00FB4841">
        <w:rPr>
          <w:rFonts w:ascii="SimSun" w:hAnsi="SimSun" w:cs="SimSun" w:hint="eastAsia"/>
          <w:bCs/>
          <w:kern w:val="0"/>
          <w:szCs w:val="21"/>
        </w:rPr>
        <w:t xml:space="preserve">上联：郑文公知错能改任贤纳谏 </w:t>
      </w:r>
    </w:p>
    <w:p w:rsidR="00780007" w:rsidRPr="00FB4841" w:rsidRDefault="00780007" w:rsidP="0069194B">
      <w:pPr>
        <w:adjustRightInd w:val="0"/>
        <w:snapToGrid w:val="0"/>
        <w:spacing w:line="360" w:lineRule="exact"/>
        <w:ind w:firstLineChars="300" w:firstLine="630"/>
        <w:textAlignment w:val="center"/>
        <w:rPr>
          <w:rFonts w:ascii="SimSun" w:hAnsi="SimSun" w:cs="SimSun"/>
          <w:bCs/>
          <w:kern w:val="0"/>
          <w:szCs w:val="21"/>
        </w:rPr>
      </w:pPr>
      <w:r w:rsidRPr="00FB4841">
        <w:rPr>
          <w:rFonts w:ascii="SimSun" w:hAnsi="SimSun" w:cs="SimSun" w:hint="eastAsia"/>
          <w:bCs/>
          <w:kern w:val="0"/>
          <w:szCs w:val="21"/>
        </w:rPr>
        <w:t>下联：</w:t>
      </w:r>
      <w:r w:rsidRPr="00FB4841">
        <w:rPr>
          <w:rFonts w:ascii="SimSun" w:hAnsi="SimSun" w:cs="SimSun"/>
          <w:bCs/>
          <w:kern w:val="0"/>
          <w:szCs w:val="21"/>
          <w:u w:val="single"/>
        </w:rPr>
        <w:t xml:space="preserve">                       </w:t>
      </w:r>
      <w:r w:rsidR="00707092">
        <w:rPr>
          <w:rFonts w:ascii="SimSun" w:hAnsi="SimSun" w:cs="SimSun" w:hint="eastAsia"/>
          <w:bCs/>
          <w:kern w:val="0"/>
          <w:szCs w:val="21"/>
          <w:u w:val="single"/>
        </w:rPr>
        <w:t>___________</w:t>
      </w:r>
      <w:r w:rsidRPr="00FB4841">
        <w:rPr>
          <w:rFonts w:ascii="SimSun" w:hAnsi="SimSun" w:cs="SimSun"/>
          <w:bCs/>
          <w:kern w:val="0"/>
          <w:szCs w:val="21"/>
        </w:rPr>
        <w:t xml:space="preserve"> </w:t>
      </w:r>
      <w:r w:rsidRPr="00FB4841">
        <w:rPr>
          <w:rFonts w:ascii="SimSun" w:hAnsi="SimSun" w:cs="SimSun" w:hint="eastAsia"/>
          <w:bCs/>
          <w:kern w:val="0"/>
          <w:szCs w:val="21"/>
        </w:rPr>
        <w:t>（</w:t>
      </w:r>
      <w:r w:rsidR="00125B25" w:rsidRPr="00FB4841">
        <w:rPr>
          <w:rFonts w:ascii="SimSun" w:hAnsi="SimSun" w:cs="SimSun" w:hint="eastAsia"/>
          <w:bCs/>
          <w:kern w:val="0"/>
          <w:szCs w:val="21"/>
        </w:rPr>
        <w:t>3</w:t>
      </w:r>
      <w:r w:rsidRPr="00FB4841">
        <w:rPr>
          <w:rFonts w:ascii="SimSun" w:hAnsi="SimSun" w:cs="SimSun" w:hint="eastAsia"/>
          <w:bCs/>
          <w:kern w:val="0"/>
          <w:szCs w:val="21"/>
        </w:rPr>
        <w:t>分）</w:t>
      </w:r>
      <w:r w:rsidRPr="00FB4841">
        <w:rPr>
          <w:rFonts w:ascii="SimSun" w:hAnsi="SimSun" w:cs="SimSun"/>
          <w:bCs/>
          <w:kern w:val="0"/>
          <w:szCs w:val="21"/>
        </w:rPr>
        <w:t xml:space="preserve">                    </w:t>
      </w:r>
    </w:p>
    <w:p w:rsidR="00780007" w:rsidRPr="00FB4841" w:rsidRDefault="00780007" w:rsidP="0069194B">
      <w:pPr>
        <w:adjustRightInd w:val="0"/>
        <w:snapToGrid w:val="0"/>
        <w:spacing w:line="360" w:lineRule="exact"/>
        <w:textAlignment w:val="center"/>
        <w:rPr>
          <w:rFonts w:ascii="SimSun" w:hAnsi="SimSun" w:cs="SimSun"/>
          <w:bCs/>
          <w:kern w:val="0"/>
          <w:szCs w:val="21"/>
        </w:rPr>
      </w:pPr>
      <w:r w:rsidRPr="00FB4841">
        <w:rPr>
          <w:rFonts w:ascii="SimSun" w:hAnsi="SimSun" w:cs="SimSun" w:hint="eastAsia"/>
          <w:bCs/>
          <w:kern w:val="0"/>
          <w:szCs w:val="21"/>
        </w:rPr>
        <w:t>（</w:t>
      </w:r>
      <w:r w:rsidRPr="00FB4841">
        <w:rPr>
          <w:rFonts w:ascii="SimSun" w:hAnsi="SimSun" w:cs="SimSun"/>
          <w:bCs/>
          <w:kern w:val="0"/>
          <w:szCs w:val="21"/>
        </w:rPr>
        <w:t>2</w:t>
      </w:r>
      <w:r w:rsidRPr="00FB4841">
        <w:rPr>
          <w:rFonts w:ascii="SimSun" w:hAnsi="SimSun" w:cs="SimSun" w:hint="eastAsia"/>
          <w:bCs/>
          <w:kern w:val="0"/>
          <w:szCs w:val="21"/>
        </w:rPr>
        <w:t>）请根据《鸿门宴》课文内容</w:t>
      </w:r>
      <w:r w:rsidRPr="00FB4841">
        <w:rPr>
          <w:rFonts w:ascii="SimSun" w:hAnsi="SimSun" w:cs="SimSun"/>
          <w:bCs/>
          <w:kern w:val="0"/>
          <w:szCs w:val="21"/>
        </w:rPr>
        <w:t>,</w:t>
      </w:r>
      <w:r w:rsidRPr="00FB4841">
        <w:rPr>
          <w:rFonts w:ascii="SimSun" w:hAnsi="SimSun" w:cs="SimSun" w:hint="eastAsia"/>
          <w:bCs/>
          <w:kern w:val="0"/>
          <w:szCs w:val="21"/>
        </w:rPr>
        <w:t>补写下联。（上下联须出自同一篇课文）</w:t>
      </w:r>
    </w:p>
    <w:p w:rsidR="00780007" w:rsidRPr="00FB4841" w:rsidRDefault="00780007" w:rsidP="0069194B">
      <w:pPr>
        <w:adjustRightInd w:val="0"/>
        <w:snapToGrid w:val="0"/>
        <w:spacing w:line="360" w:lineRule="exact"/>
        <w:ind w:firstLineChars="300" w:firstLine="630"/>
        <w:textAlignment w:val="center"/>
        <w:rPr>
          <w:rFonts w:ascii="SimSun" w:hAnsi="SimSun" w:cs="SimSun"/>
          <w:bCs/>
          <w:kern w:val="0"/>
          <w:szCs w:val="21"/>
        </w:rPr>
      </w:pPr>
      <w:r w:rsidRPr="00FB4841">
        <w:rPr>
          <w:rFonts w:ascii="SimSun" w:hAnsi="SimSun" w:cs="SimSun" w:hint="eastAsia"/>
          <w:bCs/>
          <w:kern w:val="0"/>
          <w:szCs w:val="21"/>
        </w:rPr>
        <w:t>上联：项羽无心诛汉主</w:t>
      </w:r>
    </w:p>
    <w:p w:rsidR="00780007" w:rsidRPr="00FB4841" w:rsidRDefault="00780007" w:rsidP="0069194B">
      <w:pPr>
        <w:adjustRightInd w:val="0"/>
        <w:snapToGrid w:val="0"/>
        <w:spacing w:line="360" w:lineRule="exact"/>
        <w:ind w:firstLineChars="300" w:firstLine="630"/>
        <w:textAlignment w:val="center"/>
        <w:rPr>
          <w:rFonts w:ascii="SimSun" w:hAnsi="SimSun" w:cs="SimSun"/>
          <w:bCs/>
          <w:kern w:val="0"/>
          <w:szCs w:val="21"/>
          <w:u w:val="single"/>
        </w:rPr>
      </w:pPr>
      <w:r w:rsidRPr="00FB4841">
        <w:rPr>
          <w:rFonts w:ascii="SimSun" w:hAnsi="SimSun" w:cs="SimSun" w:hint="eastAsia"/>
          <w:bCs/>
          <w:kern w:val="0"/>
          <w:szCs w:val="21"/>
        </w:rPr>
        <w:t>下联：</w:t>
      </w:r>
      <w:r w:rsidRPr="00FB4841">
        <w:rPr>
          <w:rFonts w:ascii="SimSun" w:hAnsi="SimSun" w:cs="SimSun"/>
          <w:bCs/>
          <w:kern w:val="0"/>
          <w:szCs w:val="21"/>
          <w:u w:val="single"/>
        </w:rPr>
        <w:t xml:space="preserve">                        </w:t>
      </w:r>
      <w:r w:rsidR="00707092">
        <w:rPr>
          <w:rFonts w:ascii="SimSun" w:hAnsi="SimSun" w:cs="SimSun" w:hint="eastAsia"/>
          <w:bCs/>
          <w:kern w:val="0"/>
          <w:szCs w:val="21"/>
          <w:u w:val="single"/>
        </w:rPr>
        <w:t>__________</w:t>
      </w:r>
      <w:r w:rsidRPr="00FB4841">
        <w:rPr>
          <w:rFonts w:ascii="SimSun" w:hAnsi="SimSun" w:cs="SimSun" w:hint="eastAsia"/>
          <w:bCs/>
          <w:kern w:val="0"/>
          <w:szCs w:val="21"/>
        </w:rPr>
        <w:t>（2分）</w:t>
      </w:r>
    </w:p>
    <w:p w:rsidR="008D7C9E" w:rsidRPr="00FB4841" w:rsidRDefault="008D7C9E" w:rsidP="0069194B">
      <w:pPr>
        <w:spacing w:line="360" w:lineRule="exact"/>
        <w:rPr>
          <w:szCs w:val="21"/>
        </w:rPr>
      </w:pPr>
      <w:r w:rsidRPr="00FB4841">
        <w:rPr>
          <w:rFonts w:hint="eastAsia"/>
          <w:szCs w:val="21"/>
        </w:rPr>
        <w:t>四、写作（</w:t>
      </w:r>
      <w:r w:rsidRPr="00FB4841">
        <w:rPr>
          <w:rFonts w:hint="eastAsia"/>
          <w:szCs w:val="21"/>
        </w:rPr>
        <w:t>60</w:t>
      </w:r>
      <w:r w:rsidRPr="00FB4841">
        <w:rPr>
          <w:rFonts w:hint="eastAsia"/>
          <w:szCs w:val="21"/>
        </w:rPr>
        <w:t>分）</w:t>
      </w:r>
    </w:p>
    <w:p w:rsidR="00E17514" w:rsidRPr="00FB4841" w:rsidRDefault="00E17514" w:rsidP="0069194B">
      <w:pPr>
        <w:spacing w:line="360" w:lineRule="exact"/>
        <w:rPr>
          <w:rFonts w:asciiTheme="minorEastAsia" w:hAnsiTheme="minorEastAsia"/>
          <w:szCs w:val="21"/>
        </w:rPr>
      </w:pPr>
      <w:r w:rsidRPr="00FB4841">
        <w:rPr>
          <w:rFonts w:asciiTheme="minorEastAsia" w:hAnsiTheme="minorEastAsia" w:hint="eastAsia"/>
          <w:szCs w:val="21"/>
        </w:rPr>
        <w:t>22.阅读下面的材料，根据要求写作。(60分)</w:t>
      </w:r>
    </w:p>
    <w:p w:rsidR="00F13741" w:rsidRPr="00FB4841" w:rsidRDefault="005B7E59" w:rsidP="0069194B">
      <w:pPr>
        <w:spacing w:line="360" w:lineRule="exact"/>
        <w:ind w:firstLineChars="200" w:firstLine="420"/>
        <w:rPr>
          <w:szCs w:val="21"/>
        </w:rPr>
      </w:pPr>
      <w:r w:rsidRPr="00FB4841">
        <w:rPr>
          <w:rFonts w:hint="eastAsia"/>
          <w:szCs w:val="21"/>
        </w:rPr>
        <w:t>生活的百态千姿，人生的喜乐顺逆，让我们爱恨歌哭，让我们体味面对。请以“总有一个理由让我微笑”为题目，写一篇不少于</w:t>
      </w:r>
      <w:r w:rsidRPr="00FB4841">
        <w:rPr>
          <w:rFonts w:hint="eastAsia"/>
          <w:szCs w:val="21"/>
        </w:rPr>
        <w:t>800</w:t>
      </w:r>
      <w:r w:rsidRPr="00FB4841">
        <w:rPr>
          <w:rFonts w:hint="eastAsia"/>
          <w:szCs w:val="21"/>
        </w:rPr>
        <w:t>字的记叙文。要求：主旨明确，感情真挚，思路清晰，书写工整，符合文体要求，不得抄袭。</w:t>
      </w:r>
    </w:p>
    <w:sectPr w:rsidR="00F13741" w:rsidRPr="00FB4841" w:rsidSect="00707092">
      <w:footerReference w:type="default" r:id="rId7"/>
      <w:pgSz w:w="20639" w:h="14572" w:orient="landscape" w:code="12"/>
      <w:pgMar w:top="851" w:right="935" w:bottom="993" w:left="1134" w:header="227" w:footer="227"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4E7" w:rsidRDefault="00F914E7" w:rsidP="008D7C9E">
      <w:r>
        <w:separator/>
      </w:r>
    </w:p>
  </w:endnote>
  <w:endnote w:type="continuationSeparator" w:id="1">
    <w:p w:rsidR="00F914E7" w:rsidRDefault="00F914E7" w:rsidP="008D7C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KaiTi_GB2312">
    <w:panose1 w:val="02010609060101010101"/>
    <w:charset w:val="86"/>
    <w:family w:val="modern"/>
    <w:pitch w:val="fixed"/>
    <w:sig w:usb0="00000001" w:usb1="080E0000" w:usb2="00000010" w:usb3="00000000" w:csb0="00040000" w:csb1="00000000"/>
  </w:font>
  <w:font w:name="楷体">
    <w:altName w:val="Arial Unicode MS"/>
    <w:panose1 w:val="02010609060101010101"/>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329"/>
      <w:docPartObj>
        <w:docPartGallery w:val="Page Numbers (Bottom of Page)"/>
        <w:docPartUnique/>
      </w:docPartObj>
    </w:sdtPr>
    <w:sdtContent>
      <w:p w:rsidR="008D7C9E" w:rsidRDefault="00FA55E1">
        <w:pPr>
          <w:pStyle w:val="a4"/>
          <w:jc w:val="center"/>
        </w:pPr>
        <w:fldSimple w:instr=" PAGE   \* MERGEFORMAT ">
          <w:r w:rsidR="00DC68FF" w:rsidRPr="00DC68FF">
            <w:rPr>
              <w:noProof/>
              <w:lang w:val="zh-CN"/>
            </w:rPr>
            <w:t>4</w:t>
          </w:r>
        </w:fldSimple>
      </w:p>
    </w:sdtContent>
  </w:sdt>
  <w:p w:rsidR="008D7C9E" w:rsidRDefault="008D7C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4E7" w:rsidRDefault="00F914E7" w:rsidP="008D7C9E">
      <w:r>
        <w:separator/>
      </w:r>
    </w:p>
  </w:footnote>
  <w:footnote w:type="continuationSeparator" w:id="1">
    <w:p w:rsidR="00F914E7" w:rsidRDefault="00F914E7" w:rsidP="008D7C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7C9E"/>
    <w:rsid w:val="00042DBA"/>
    <w:rsid w:val="00094207"/>
    <w:rsid w:val="000C1C29"/>
    <w:rsid w:val="000D4BA3"/>
    <w:rsid w:val="00125B25"/>
    <w:rsid w:val="00194798"/>
    <w:rsid w:val="001A6313"/>
    <w:rsid w:val="001A6D7A"/>
    <w:rsid w:val="001B0916"/>
    <w:rsid w:val="001E4568"/>
    <w:rsid w:val="00231160"/>
    <w:rsid w:val="0024581C"/>
    <w:rsid w:val="0031698A"/>
    <w:rsid w:val="00324861"/>
    <w:rsid w:val="00370134"/>
    <w:rsid w:val="00381430"/>
    <w:rsid w:val="00396503"/>
    <w:rsid w:val="003D557A"/>
    <w:rsid w:val="0043734C"/>
    <w:rsid w:val="00480B2B"/>
    <w:rsid w:val="00483190"/>
    <w:rsid w:val="0049426D"/>
    <w:rsid w:val="00494654"/>
    <w:rsid w:val="00496E34"/>
    <w:rsid w:val="004E1336"/>
    <w:rsid w:val="004F13C6"/>
    <w:rsid w:val="0050594B"/>
    <w:rsid w:val="00552C50"/>
    <w:rsid w:val="005A2317"/>
    <w:rsid w:val="005B7E59"/>
    <w:rsid w:val="0069194B"/>
    <w:rsid w:val="006C0F0A"/>
    <w:rsid w:val="00707092"/>
    <w:rsid w:val="00734109"/>
    <w:rsid w:val="0073761A"/>
    <w:rsid w:val="00743E42"/>
    <w:rsid w:val="00780007"/>
    <w:rsid w:val="00795CF0"/>
    <w:rsid w:val="00824DE2"/>
    <w:rsid w:val="00851A8C"/>
    <w:rsid w:val="00885417"/>
    <w:rsid w:val="00896957"/>
    <w:rsid w:val="008C3F69"/>
    <w:rsid w:val="008D3647"/>
    <w:rsid w:val="008D7C9E"/>
    <w:rsid w:val="00941715"/>
    <w:rsid w:val="0094316A"/>
    <w:rsid w:val="009B6E17"/>
    <w:rsid w:val="009D1070"/>
    <w:rsid w:val="009D2580"/>
    <w:rsid w:val="009D6F54"/>
    <w:rsid w:val="009F7C1B"/>
    <w:rsid w:val="00A5498B"/>
    <w:rsid w:val="00A677A1"/>
    <w:rsid w:val="00A9357B"/>
    <w:rsid w:val="00AA435D"/>
    <w:rsid w:val="00AA55BB"/>
    <w:rsid w:val="00AB74F9"/>
    <w:rsid w:val="00AD3C76"/>
    <w:rsid w:val="00AE5157"/>
    <w:rsid w:val="00B52F8C"/>
    <w:rsid w:val="00B75B0A"/>
    <w:rsid w:val="00B76432"/>
    <w:rsid w:val="00BC5A15"/>
    <w:rsid w:val="00BD6316"/>
    <w:rsid w:val="00C6491E"/>
    <w:rsid w:val="00C66674"/>
    <w:rsid w:val="00CC25D6"/>
    <w:rsid w:val="00CD64D2"/>
    <w:rsid w:val="00CE176D"/>
    <w:rsid w:val="00D22BC5"/>
    <w:rsid w:val="00D2414D"/>
    <w:rsid w:val="00DC68FF"/>
    <w:rsid w:val="00DD6DE6"/>
    <w:rsid w:val="00E17514"/>
    <w:rsid w:val="00F05FBF"/>
    <w:rsid w:val="00F13741"/>
    <w:rsid w:val="00F3677B"/>
    <w:rsid w:val="00F65A15"/>
    <w:rsid w:val="00F914E7"/>
    <w:rsid w:val="00FA4580"/>
    <w:rsid w:val="00FA55E1"/>
    <w:rsid w:val="00FA6AC7"/>
    <w:rsid w:val="00FA7462"/>
    <w:rsid w:val="00FB4841"/>
    <w:rsid w:val="00FE52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7C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7C9E"/>
    <w:rPr>
      <w:sz w:val="18"/>
      <w:szCs w:val="18"/>
    </w:rPr>
  </w:style>
  <w:style w:type="paragraph" w:styleId="a4">
    <w:name w:val="footer"/>
    <w:basedOn w:val="a"/>
    <w:link w:val="Char0"/>
    <w:uiPriority w:val="99"/>
    <w:unhideWhenUsed/>
    <w:rsid w:val="008D7C9E"/>
    <w:pPr>
      <w:tabs>
        <w:tab w:val="center" w:pos="4153"/>
        <w:tab w:val="right" w:pos="8306"/>
      </w:tabs>
      <w:snapToGrid w:val="0"/>
      <w:jc w:val="left"/>
    </w:pPr>
    <w:rPr>
      <w:sz w:val="18"/>
      <w:szCs w:val="18"/>
    </w:rPr>
  </w:style>
  <w:style w:type="character" w:customStyle="1" w:styleId="Char0">
    <w:name w:val="页脚 Char"/>
    <w:basedOn w:val="a0"/>
    <w:link w:val="a4"/>
    <w:uiPriority w:val="99"/>
    <w:rsid w:val="008D7C9E"/>
    <w:rPr>
      <w:sz w:val="18"/>
      <w:szCs w:val="18"/>
    </w:rPr>
  </w:style>
  <w:style w:type="paragraph" w:styleId="a5">
    <w:name w:val="Balloon Text"/>
    <w:basedOn w:val="a"/>
    <w:link w:val="Char1"/>
    <w:uiPriority w:val="99"/>
    <w:semiHidden/>
    <w:unhideWhenUsed/>
    <w:rsid w:val="00AA435D"/>
    <w:rPr>
      <w:sz w:val="18"/>
      <w:szCs w:val="18"/>
    </w:rPr>
  </w:style>
  <w:style w:type="character" w:customStyle="1" w:styleId="Char1">
    <w:name w:val="批注框文本 Char"/>
    <w:basedOn w:val="a0"/>
    <w:link w:val="a5"/>
    <w:uiPriority w:val="99"/>
    <w:semiHidden/>
    <w:rsid w:val="00AA435D"/>
    <w:rPr>
      <w:sz w:val="18"/>
      <w:szCs w:val="18"/>
    </w:rPr>
  </w:style>
  <w:style w:type="paragraph" w:styleId="a6">
    <w:name w:val="Plain Text"/>
    <w:aliases w:val="标题1,普通文字 Char,纯文本 Char Char,Plain Text,Char,标题1 Char Char,标题1 Char,普通文字,Char Char Char,Char Char,纯文本 Char1,纯文本 Char Char1,标题1 Char Char Char Char Char,纯文本 Char Char1 Char Char Char,游数的,标题1 Char Char Char Char,游数的格式,Plain Te, Char,普通"/>
    <w:basedOn w:val="a"/>
    <w:link w:val="Char2"/>
    <w:rsid w:val="00AA55BB"/>
    <w:rPr>
      <w:rFonts w:ascii="SimSun" w:eastAsia="SimSun" w:hAnsi="Courier New" w:cs="Courier New"/>
      <w:szCs w:val="21"/>
    </w:rPr>
  </w:style>
  <w:style w:type="character" w:customStyle="1" w:styleId="Char2">
    <w:name w:val="纯文本 Char"/>
    <w:aliases w:val="标题1 Char1,普通文字 Char Char,纯文本 Char Char Char,Plain Text Char,Char Char1,标题1 Char Char Char,标题1 Char Char1,普通文字 Char1,Char Char Char Char,Char Char Char1,纯文本 Char1 Char,纯文本 Char Char1 Char,标题1 Char Char Char Char Char Char,游数的 Char,游数的格式 Char"/>
    <w:basedOn w:val="a0"/>
    <w:link w:val="a6"/>
    <w:rsid w:val="00AA55BB"/>
    <w:rPr>
      <w:rFonts w:ascii="SimSun" w:eastAsia="SimSun" w:hAnsi="Courier New" w:cs="Courier New"/>
      <w:szCs w:val="21"/>
    </w:rPr>
  </w:style>
  <w:style w:type="character" w:customStyle="1" w:styleId="10">
    <w:name w:val="10"/>
    <w:basedOn w:val="a0"/>
    <w:rsid w:val="0043734C"/>
    <w:rPr>
      <w:rFonts w:ascii="Times New Roman" w:hAnsi="Times New Roman" w:cs="Times New Roman"/>
    </w:rPr>
  </w:style>
  <w:style w:type="paragraph" w:customStyle="1" w:styleId="Normal1">
    <w:name w:val="Normal_1"/>
    <w:rsid w:val="0043734C"/>
    <w:pPr>
      <w:widowControl w:val="0"/>
      <w:jc w:val="both"/>
    </w:pPr>
    <w:rPr>
      <w:rFonts w:ascii="Calibri" w:eastAsia="SimSun" w:hAnsi="Calibri" w:cs="SimSun"/>
    </w:rPr>
  </w:style>
  <w:style w:type="paragraph" w:customStyle="1" w:styleId="1">
    <w:name w:val="正文_1"/>
    <w:qFormat/>
    <w:rsid w:val="0043734C"/>
    <w:pPr>
      <w:widowControl w:val="0"/>
      <w:jc w:val="both"/>
    </w:pPr>
    <w:rPr>
      <w:rFonts w:ascii="Calibri" w:eastAsia="SimSun" w:hAnsi="Calibri" w:cs="Times New Roman"/>
      <w:szCs w:val="24"/>
    </w:rPr>
  </w:style>
</w:styles>
</file>

<file path=word/webSettings.xml><?xml version="1.0" encoding="utf-8"?>
<w:webSettings xmlns:r="http://schemas.openxmlformats.org/officeDocument/2006/relationships" xmlns:w="http://schemas.openxmlformats.org/wordprocessingml/2006/main">
  <w:divs>
    <w:div w:id="216938398">
      <w:bodyDiv w:val="1"/>
      <w:marLeft w:val="0"/>
      <w:marRight w:val="0"/>
      <w:marTop w:val="0"/>
      <w:marBottom w:val="0"/>
      <w:divBdr>
        <w:top w:val="none" w:sz="0" w:space="0" w:color="auto"/>
        <w:left w:val="none" w:sz="0" w:space="0" w:color="auto"/>
        <w:bottom w:val="none" w:sz="0" w:space="0" w:color="auto"/>
        <w:right w:val="none" w:sz="0" w:space="0" w:color="auto"/>
      </w:divBdr>
    </w:div>
    <w:div w:id="347558660">
      <w:bodyDiv w:val="1"/>
      <w:marLeft w:val="0"/>
      <w:marRight w:val="0"/>
      <w:marTop w:val="0"/>
      <w:marBottom w:val="0"/>
      <w:divBdr>
        <w:top w:val="none" w:sz="0" w:space="0" w:color="auto"/>
        <w:left w:val="none" w:sz="0" w:space="0" w:color="auto"/>
        <w:bottom w:val="none" w:sz="0" w:space="0" w:color="auto"/>
        <w:right w:val="none" w:sz="0" w:space="0" w:color="auto"/>
      </w:divBdr>
    </w:div>
    <w:div w:id="395083517">
      <w:bodyDiv w:val="1"/>
      <w:marLeft w:val="0"/>
      <w:marRight w:val="0"/>
      <w:marTop w:val="0"/>
      <w:marBottom w:val="0"/>
      <w:divBdr>
        <w:top w:val="none" w:sz="0" w:space="0" w:color="auto"/>
        <w:left w:val="none" w:sz="0" w:space="0" w:color="auto"/>
        <w:bottom w:val="none" w:sz="0" w:space="0" w:color="auto"/>
        <w:right w:val="none" w:sz="0" w:space="0" w:color="auto"/>
      </w:divBdr>
    </w:div>
    <w:div w:id="478575923">
      <w:bodyDiv w:val="1"/>
      <w:marLeft w:val="0"/>
      <w:marRight w:val="0"/>
      <w:marTop w:val="0"/>
      <w:marBottom w:val="0"/>
      <w:divBdr>
        <w:top w:val="none" w:sz="0" w:space="0" w:color="auto"/>
        <w:left w:val="none" w:sz="0" w:space="0" w:color="auto"/>
        <w:bottom w:val="none" w:sz="0" w:space="0" w:color="auto"/>
        <w:right w:val="none" w:sz="0" w:space="0" w:color="auto"/>
      </w:divBdr>
      <w:divsChild>
        <w:div w:id="1256747045">
          <w:marLeft w:val="0"/>
          <w:marRight w:val="0"/>
          <w:marTop w:val="0"/>
          <w:marBottom w:val="0"/>
          <w:divBdr>
            <w:top w:val="none" w:sz="0" w:space="0" w:color="auto"/>
            <w:left w:val="none" w:sz="0" w:space="0" w:color="auto"/>
            <w:bottom w:val="none" w:sz="0" w:space="0" w:color="auto"/>
            <w:right w:val="none" w:sz="0" w:space="0" w:color="auto"/>
          </w:divBdr>
        </w:div>
        <w:div w:id="1705524059">
          <w:marLeft w:val="0"/>
          <w:marRight w:val="0"/>
          <w:marTop w:val="0"/>
          <w:marBottom w:val="0"/>
          <w:divBdr>
            <w:top w:val="none" w:sz="0" w:space="0" w:color="auto"/>
            <w:left w:val="none" w:sz="0" w:space="0" w:color="auto"/>
            <w:bottom w:val="none" w:sz="0" w:space="0" w:color="auto"/>
            <w:right w:val="none" w:sz="0" w:space="0" w:color="auto"/>
          </w:divBdr>
        </w:div>
      </w:divsChild>
    </w:div>
    <w:div w:id="520097073">
      <w:bodyDiv w:val="1"/>
      <w:marLeft w:val="0"/>
      <w:marRight w:val="0"/>
      <w:marTop w:val="0"/>
      <w:marBottom w:val="0"/>
      <w:divBdr>
        <w:top w:val="none" w:sz="0" w:space="0" w:color="auto"/>
        <w:left w:val="none" w:sz="0" w:space="0" w:color="auto"/>
        <w:bottom w:val="none" w:sz="0" w:space="0" w:color="auto"/>
        <w:right w:val="none" w:sz="0" w:space="0" w:color="auto"/>
      </w:divBdr>
      <w:divsChild>
        <w:div w:id="2111585987">
          <w:marLeft w:val="0"/>
          <w:marRight w:val="0"/>
          <w:marTop w:val="0"/>
          <w:marBottom w:val="0"/>
          <w:divBdr>
            <w:top w:val="none" w:sz="0" w:space="0" w:color="auto"/>
            <w:left w:val="none" w:sz="0" w:space="0" w:color="auto"/>
            <w:bottom w:val="none" w:sz="0" w:space="0" w:color="auto"/>
            <w:right w:val="none" w:sz="0" w:space="0" w:color="auto"/>
          </w:divBdr>
        </w:div>
        <w:div w:id="1597325671">
          <w:marLeft w:val="0"/>
          <w:marRight w:val="0"/>
          <w:marTop w:val="0"/>
          <w:marBottom w:val="0"/>
          <w:divBdr>
            <w:top w:val="none" w:sz="0" w:space="0" w:color="auto"/>
            <w:left w:val="none" w:sz="0" w:space="0" w:color="auto"/>
            <w:bottom w:val="none" w:sz="0" w:space="0" w:color="auto"/>
            <w:right w:val="none" w:sz="0" w:space="0" w:color="auto"/>
          </w:divBdr>
        </w:div>
      </w:divsChild>
    </w:div>
    <w:div w:id="699667186">
      <w:bodyDiv w:val="1"/>
      <w:marLeft w:val="0"/>
      <w:marRight w:val="0"/>
      <w:marTop w:val="0"/>
      <w:marBottom w:val="0"/>
      <w:divBdr>
        <w:top w:val="none" w:sz="0" w:space="0" w:color="auto"/>
        <w:left w:val="none" w:sz="0" w:space="0" w:color="auto"/>
        <w:bottom w:val="none" w:sz="0" w:space="0" w:color="auto"/>
        <w:right w:val="none" w:sz="0" w:space="0" w:color="auto"/>
      </w:divBdr>
    </w:div>
    <w:div w:id="865171046">
      <w:bodyDiv w:val="1"/>
      <w:marLeft w:val="0"/>
      <w:marRight w:val="0"/>
      <w:marTop w:val="0"/>
      <w:marBottom w:val="0"/>
      <w:divBdr>
        <w:top w:val="none" w:sz="0" w:space="0" w:color="auto"/>
        <w:left w:val="none" w:sz="0" w:space="0" w:color="auto"/>
        <w:bottom w:val="none" w:sz="0" w:space="0" w:color="auto"/>
        <w:right w:val="none" w:sz="0" w:space="0" w:color="auto"/>
      </w:divBdr>
    </w:div>
    <w:div w:id="934940037">
      <w:bodyDiv w:val="1"/>
      <w:marLeft w:val="0"/>
      <w:marRight w:val="0"/>
      <w:marTop w:val="0"/>
      <w:marBottom w:val="0"/>
      <w:divBdr>
        <w:top w:val="none" w:sz="0" w:space="0" w:color="auto"/>
        <w:left w:val="none" w:sz="0" w:space="0" w:color="auto"/>
        <w:bottom w:val="none" w:sz="0" w:space="0" w:color="auto"/>
        <w:right w:val="none" w:sz="0" w:space="0" w:color="auto"/>
      </w:divBdr>
    </w:div>
    <w:div w:id="1001353346">
      <w:bodyDiv w:val="1"/>
      <w:marLeft w:val="0"/>
      <w:marRight w:val="0"/>
      <w:marTop w:val="0"/>
      <w:marBottom w:val="0"/>
      <w:divBdr>
        <w:top w:val="none" w:sz="0" w:space="0" w:color="auto"/>
        <w:left w:val="none" w:sz="0" w:space="0" w:color="auto"/>
        <w:bottom w:val="none" w:sz="0" w:space="0" w:color="auto"/>
        <w:right w:val="none" w:sz="0" w:space="0" w:color="auto"/>
      </w:divBdr>
      <w:divsChild>
        <w:div w:id="1227448493">
          <w:marLeft w:val="0"/>
          <w:marRight w:val="0"/>
          <w:marTop w:val="0"/>
          <w:marBottom w:val="0"/>
          <w:divBdr>
            <w:top w:val="none" w:sz="0" w:space="0" w:color="auto"/>
            <w:left w:val="none" w:sz="0" w:space="0" w:color="auto"/>
            <w:bottom w:val="none" w:sz="0" w:space="0" w:color="auto"/>
            <w:right w:val="none" w:sz="0" w:space="0" w:color="auto"/>
          </w:divBdr>
        </w:div>
        <w:div w:id="2022005718">
          <w:marLeft w:val="0"/>
          <w:marRight w:val="0"/>
          <w:marTop w:val="0"/>
          <w:marBottom w:val="0"/>
          <w:divBdr>
            <w:top w:val="none" w:sz="0" w:space="0" w:color="auto"/>
            <w:left w:val="none" w:sz="0" w:space="0" w:color="auto"/>
            <w:bottom w:val="none" w:sz="0" w:space="0" w:color="auto"/>
            <w:right w:val="none" w:sz="0" w:space="0" w:color="auto"/>
          </w:divBdr>
        </w:div>
      </w:divsChild>
    </w:div>
    <w:div w:id="1342203098">
      <w:bodyDiv w:val="1"/>
      <w:marLeft w:val="0"/>
      <w:marRight w:val="0"/>
      <w:marTop w:val="0"/>
      <w:marBottom w:val="0"/>
      <w:divBdr>
        <w:top w:val="none" w:sz="0" w:space="0" w:color="auto"/>
        <w:left w:val="none" w:sz="0" w:space="0" w:color="auto"/>
        <w:bottom w:val="none" w:sz="0" w:space="0" w:color="auto"/>
        <w:right w:val="none" w:sz="0" w:space="0" w:color="auto"/>
      </w:divBdr>
    </w:div>
    <w:div w:id="1987707744">
      <w:bodyDiv w:val="1"/>
      <w:marLeft w:val="0"/>
      <w:marRight w:val="0"/>
      <w:marTop w:val="0"/>
      <w:marBottom w:val="0"/>
      <w:divBdr>
        <w:top w:val="none" w:sz="0" w:space="0" w:color="auto"/>
        <w:left w:val="none" w:sz="0" w:space="0" w:color="auto"/>
        <w:bottom w:val="none" w:sz="0" w:space="0" w:color="auto"/>
        <w:right w:val="none" w:sz="0" w:space="0" w:color="auto"/>
      </w:divBdr>
      <w:divsChild>
        <w:div w:id="2099904933">
          <w:marLeft w:val="0"/>
          <w:marRight w:val="0"/>
          <w:marTop w:val="0"/>
          <w:marBottom w:val="0"/>
          <w:divBdr>
            <w:top w:val="none" w:sz="0" w:space="0" w:color="auto"/>
            <w:left w:val="none" w:sz="0" w:space="0" w:color="auto"/>
            <w:bottom w:val="none" w:sz="0" w:space="0" w:color="auto"/>
            <w:right w:val="none" w:sz="0" w:space="0" w:color="auto"/>
          </w:divBdr>
        </w:div>
        <w:div w:id="834490557">
          <w:marLeft w:val="0"/>
          <w:marRight w:val="0"/>
          <w:marTop w:val="0"/>
          <w:marBottom w:val="0"/>
          <w:divBdr>
            <w:top w:val="none" w:sz="0" w:space="0" w:color="auto"/>
            <w:left w:val="none" w:sz="0" w:space="0" w:color="auto"/>
            <w:bottom w:val="none" w:sz="0" w:space="0" w:color="auto"/>
            <w:right w:val="none" w:sz="0" w:space="0" w:color="auto"/>
          </w:divBdr>
        </w:div>
      </w:divsChild>
    </w:div>
    <w:div w:id="20642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DCC7-6590-4AD1-9818-104EED5D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1467</Words>
  <Characters>8368</Characters>
  <Application>Microsoft Office Word</Application>
  <DocSecurity>0</DocSecurity>
  <Lines>69</Lines>
  <Paragraphs>19</Paragraphs>
  <ScaleCrop>false</ScaleCrop>
  <Company>Learnew.Com</Company>
  <LinksUpToDate>false</LinksUpToDate>
  <CharactersWithSpaces>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dreamsummit</cp:lastModifiedBy>
  <cp:revision>25</cp:revision>
  <dcterms:created xsi:type="dcterms:W3CDTF">2020-05-30T12:29:00Z</dcterms:created>
  <dcterms:modified xsi:type="dcterms:W3CDTF">2020-09-30T10:37:00Z</dcterms:modified>
</cp:coreProperties>
</file>